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bookmarkStart w:id="1" w:name="_GoBack"/>
            <w:bookmarkEnd w:id="1"/>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3938F010"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CC5401">
              <w:rPr>
                <w:rFonts w:ascii="Arial" w:eastAsia="Times New Roman" w:hAnsi="Arial" w:cs="Arial"/>
                <w:b/>
                <w:bCs w:val="0"/>
              </w:rPr>
              <w:t>IFB</w:t>
            </w:r>
            <w:r w:rsidR="00C14E83" w:rsidRPr="00C14E83">
              <w:rPr>
                <w:rFonts w:ascii="Arial" w:eastAsia="Times New Roman" w:hAnsi="Arial" w:cs="Arial"/>
                <w:b/>
                <w:bCs w:val="0"/>
              </w:rPr>
              <w:t xml:space="preserve"> NO. 20-</w:t>
            </w:r>
            <w:r w:rsidR="008570FE">
              <w:rPr>
                <w:rFonts w:ascii="Arial" w:eastAsia="Times New Roman" w:hAnsi="Arial" w:cs="Arial"/>
                <w:b/>
                <w:bCs w:val="0"/>
              </w:rPr>
              <w:t>101</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459CC42B"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w:t>
            </w:r>
            <w:r w:rsidR="00417EE3">
              <w:rPr>
                <w:rFonts w:ascii="Arial" w:eastAsia="Times New Roman" w:hAnsi="Arial" w:cs="Arial"/>
                <w:b/>
                <w:bCs w:val="0"/>
              </w:rPr>
              <w:t xml:space="preserve">   </w:t>
            </w:r>
            <w:r w:rsidRPr="00C14E83">
              <w:rPr>
                <w:rFonts w:ascii="Arial" w:eastAsia="Times New Roman" w:hAnsi="Arial" w:cs="Arial"/>
                <w:b/>
                <w:bCs w:val="0"/>
              </w:rPr>
              <w:t xml:space="preserve">DUE DATE: </w:t>
            </w:r>
            <w:r w:rsidR="008570FE">
              <w:rPr>
                <w:rFonts w:ascii="Arial" w:eastAsia="Times New Roman" w:hAnsi="Arial" w:cs="Arial"/>
                <w:b/>
                <w:bCs w:val="0"/>
              </w:rPr>
              <w:t>August 1</w:t>
            </w:r>
            <w:r w:rsidR="00ED3310">
              <w:rPr>
                <w:rFonts w:ascii="Arial" w:eastAsia="Times New Roman" w:hAnsi="Arial" w:cs="Arial"/>
                <w:b/>
                <w:bCs w:val="0"/>
              </w:rPr>
              <w:t>3</w:t>
            </w:r>
            <w:r w:rsidR="008570FE">
              <w:rPr>
                <w:rFonts w:ascii="Arial" w:eastAsia="Times New Roman" w:hAnsi="Arial" w:cs="Arial"/>
                <w:b/>
                <w:bCs w:val="0"/>
              </w:rPr>
              <w:t>,</w:t>
            </w:r>
            <w:r w:rsidRPr="00C14E83">
              <w:rPr>
                <w:rFonts w:ascii="Arial" w:eastAsia="Times New Roman" w:hAnsi="Arial" w:cs="Arial"/>
                <w:b/>
                <w:bCs w:val="0"/>
              </w:rPr>
              <w:t xml:space="preserve"> 2020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09ACB0A4" w:rsidR="00C14E83" w:rsidRPr="00CC5401" w:rsidRDefault="00C14E83" w:rsidP="0017239C">
      <w:pPr>
        <w:spacing w:after="0"/>
        <w:jc w:val="center"/>
        <w:rPr>
          <w:rFonts w:ascii="Arial" w:eastAsia="Times New Roman" w:hAnsi="Arial" w:cs="Arial"/>
          <w:b/>
          <w:bCs w:val="0"/>
        </w:rPr>
      </w:pPr>
      <w:r w:rsidRPr="00CC5401">
        <w:rPr>
          <w:rFonts w:ascii="Arial" w:eastAsia="Times New Roman" w:hAnsi="Arial" w:cs="Arial"/>
          <w:b/>
          <w:bCs w:val="0"/>
        </w:rPr>
        <w:t xml:space="preserve">ADDENDUM NO. </w:t>
      </w:r>
      <w:r w:rsidR="00522801">
        <w:rPr>
          <w:rFonts w:ascii="Arial" w:eastAsia="Times New Roman" w:hAnsi="Arial" w:cs="Arial"/>
          <w:b/>
          <w:bCs w:val="0"/>
        </w:rPr>
        <w:t>2</w:t>
      </w:r>
    </w:p>
    <w:p w14:paraId="52497DB8" w14:textId="77777777" w:rsidR="00C14E83" w:rsidRPr="00CC5401" w:rsidRDefault="00C14E83" w:rsidP="0017239C">
      <w:pPr>
        <w:spacing w:after="0"/>
        <w:jc w:val="center"/>
        <w:rPr>
          <w:rFonts w:ascii="Arial" w:eastAsia="Times New Roman" w:hAnsi="Arial" w:cs="Arial"/>
          <w:b/>
          <w:bCs w:val="0"/>
        </w:rPr>
      </w:pPr>
      <w:r w:rsidRPr="00CC5401">
        <w:rPr>
          <w:rFonts w:ascii="Arial" w:eastAsia="Times New Roman" w:hAnsi="Arial" w:cs="Arial"/>
          <w:b/>
          <w:bCs w:val="0"/>
        </w:rPr>
        <w:t>For</w:t>
      </w:r>
    </w:p>
    <w:p w14:paraId="75FEAE11" w14:textId="7635C529" w:rsidR="00CC5401" w:rsidRPr="00CC5401" w:rsidRDefault="008570FE" w:rsidP="00CC5401">
      <w:pPr>
        <w:tabs>
          <w:tab w:val="left" w:pos="990"/>
        </w:tabs>
        <w:spacing w:after="0"/>
        <w:jc w:val="center"/>
        <w:rPr>
          <w:rFonts w:ascii="Arial" w:hAnsi="Arial" w:cs="Arial"/>
          <w:b/>
        </w:rPr>
      </w:pPr>
      <w:bookmarkStart w:id="2" w:name="_Hlk41576884"/>
      <w:r>
        <w:rPr>
          <w:rFonts w:ascii="Arial" w:hAnsi="Arial" w:cs="Arial"/>
          <w:b/>
        </w:rPr>
        <w:t>CSC CARES Act Facility Renovations</w:t>
      </w:r>
    </w:p>
    <w:bookmarkEnd w:id="2"/>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7134B648"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522801">
        <w:rPr>
          <w:rFonts w:ascii="Arial" w:eastAsia="Times New Roman" w:hAnsi="Arial" w:cs="Arial"/>
          <w:b/>
          <w:bCs w:val="0"/>
        </w:rPr>
        <w:t xml:space="preserve">August </w:t>
      </w:r>
      <w:r w:rsidR="00ED3310">
        <w:rPr>
          <w:rFonts w:ascii="Arial" w:eastAsia="Times New Roman" w:hAnsi="Arial" w:cs="Arial"/>
          <w:b/>
          <w:bCs w:val="0"/>
        </w:rPr>
        <w:t>5</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 xml:space="preserve">addendum shall become as fully a part of the </w:t>
      </w:r>
      <w:proofErr w:type="gramStart"/>
      <w:r w:rsidRPr="00C14E83">
        <w:rPr>
          <w:rFonts w:ascii="Arial" w:eastAsia="Times New Roman" w:hAnsi="Arial" w:cs="Arial"/>
          <w:bCs w:val="0"/>
        </w:rPr>
        <w:t>above named</w:t>
      </w:r>
      <w:proofErr w:type="gramEnd"/>
      <w:r w:rsidRPr="00C14E83">
        <w:rPr>
          <w:rFonts w:ascii="Arial" w:eastAsia="Times New Roman" w:hAnsi="Arial" w:cs="Arial"/>
          <w:bCs w:val="0"/>
        </w:rPr>
        <w:t xml:space="preserve">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AB2EA57" w:rsidR="00C14E83" w:rsidRPr="00C14E83" w:rsidRDefault="00C14E83" w:rsidP="00417EE3">
            <w:pPr>
              <w:tabs>
                <w:tab w:val="left" w:pos="72"/>
              </w:tabs>
              <w:spacing w:after="0"/>
              <w:ind w:left="-18" w:right="-810"/>
              <w:rPr>
                <w:rFonts w:ascii="Arial" w:eastAsia="Times New Roman" w:hAnsi="Arial" w:cs="Arial"/>
                <w:b/>
                <w:bCs w:val="0"/>
              </w:rPr>
            </w:pP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C14E83"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3CD4F960" w:rsidR="00C14E83" w:rsidRPr="00C14E83" w:rsidRDefault="00ED3310" w:rsidP="00417EE3">
            <w:pPr>
              <w:spacing w:after="0"/>
              <w:ind w:right="-810"/>
              <w:rPr>
                <w:rFonts w:ascii="Arial" w:eastAsia="Times New Roman" w:hAnsi="Arial" w:cs="Arial"/>
                <w:b/>
                <w:bCs w:val="0"/>
                <w:highlight w:val="yellow"/>
              </w:rPr>
            </w:pPr>
            <w:r>
              <w:rPr>
                <w:rFonts w:ascii="Arial" w:eastAsia="Times New Roman" w:hAnsi="Arial" w:cs="Arial"/>
                <w:b/>
                <w:bCs w:val="0"/>
                <w:highlight w:val="yellow"/>
              </w:rPr>
              <w:t>X</w:t>
            </w:r>
          </w:p>
        </w:tc>
        <w:tc>
          <w:tcPr>
            <w:tcW w:w="7490" w:type="dxa"/>
            <w:tcBorders>
              <w:left w:val="single" w:sz="4" w:space="0" w:color="auto"/>
            </w:tcBorders>
          </w:tcPr>
          <w:p w14:paraId="1959B135" w14:textId="3F8DBF8D" w:rsidR="00C14E83" w:rsidRPr="00C14E83" w:rsidRDefault="00C14E83" w:rsidP="00417EE3">
            <w:pPr>
              <w:spacing w:after="0"/>
              <w:ind w:right="-810"/>
              <w:rPr>
                <w:rFonts w:ascii="Arial" w:eastAsia="Times New Roman" w:hAnsi="Arial" w:cs="Arial"/>
                <w:b/>
                <w:bCs w:val="0"/>
              </w:rPr>
            </w:pPr>
            <w:r w:rsidRPr="00ED3310">
              <w:rPr>
                <w:rFonts w:ascii="Arial" w:eastAsia="Times New Roman" w:hAnsi="Arial" w:cs="Arial"/>
                <w:b/>
                <w:bCs w:val="0"/>
                <w:highlight w:val="yellow"/>
              </w:rPr>
              <w:t xml:space="preserve">CHANGE DUE DATE TO: </w:t>
            </w:r>
            <w:r w:rsidR="00ED3310" w:rsidRPr="00ED3310">
              <w:rPr>
                <w:rFonts w:ascii="Arial" w:eastAsia="Times New Roman" w:hAnsi="Arial" w:cs="Arial"/>
                <w:b/>
                <w:bCs w:val="0"/>
                <w:highlight w:val="yellow"/>
              </w:rPr>
              <w:t xml:space="preserve"> 10:00 AM, Thursday, August 13, 2020.</w:t>
            </w:r>
          </w:p>
        </w:tc>
      </w:tr>
    </w:tbl>
    <w:p w14:paraId="335DDEF9" w14:textId="77777777" w:rsidR="00C14E83" w:rsidRPr="00C14E83" w:rsidRDefault="00C14E83"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1452BA1D" w:rsidR="00C14E83" w:rsidRDefault="00C14E83" w:rsidP="00C14E83">
      <w:pPr>
        <w:pStyle w:val="Header"/>
        <w:tabs>
          <w:tab w:val="clear" w:pos="4320"/>
          <w:tab w:val="center" w:pos="4050"/>
        </w:tabs>
        <w:ind w:left="-720"/>
        <w:rPr>
          <w:rFonts w:ascii="Arial" w:hAnsi="Arial" w:cs="Arial"/>
          <w:sz w:val="18"/>
          <w:szCs w:val="18"/>
        </w:rPr>
      </w:pPr>
    </w:p>
    <w:p w14:paraId="44BA9D30" w14:textId="462D0C2F" w:rsidR="00E46B18" w:rsidRDefault="00E46B18" w:rsidP="00C14E83">
      <w:pPr>
        <w:pStyle w:val="Header"/>
        <w:tabs>
          <w:tab w:val="clear" w:pos="4320"/>
          <w:tab w:val="center" w:pos="4050"/>
        </w:tabs>
        <w:ind w:left="-720"/>
        <w:rPr>
          <w:rFonts w:ascii="Arial" w:hAnsi="Arial" w:cs="Arial"/>
          <w:sz w:val="18"/>
          <w:szCs w:val="18"/>
        </w:rPr>
      </w:pPr>
    </w:p>
    <w:p w14:paraId="4939476F" w14:textId="3576376E" w:rsidR="00E46B18" w:rsidRDefault="00E46B18" w:rsidP="00C14E83">
      <w:pPr>
        <w:pStyle w:val="Header"/>
        <w:tabs>
          <w:tab w:val="clear" w:pos="4320"/>
          <w:tab w:val="center" w:pos="4050"/>
        </w:tabs>
        <w:ind w:left="-720"/>
        <w:rPr>
          <w:rFonts w:ascii="Arial" w:hAnsi="Arial" w:cs="Arial"/>
          <w:sz w:val="18"/>
          <w:szCs w:val="18"/>
        </w:rPr>
      </w:pPr>
    </w:p>
    <w:p w14:paraId="13394317" w14:textId="16CF91D0" w:rsidR="00E46B18" w:rsidRDefault="00E46B18" w:rsidP="00C14E83">
      <w:pPr>
        <w:pStyle w:val="Header"/>
        <w:tabs>
          <w:tab w:val="clear" w:pos="4320"/>
          <w:tab w:val="center" w:pos="4050"/>
        </w:tabs>
        <w:ind w:left="-720"/>
        <w:rPr>
          <w:rFonts w:ascii="Arial" w:hAnsi="Arial" w:cs="Arial"/>
          <w:sz w:val="18"/>
          <w:szCs w:val="18"/>
        </w:rPr>
      </w:pPr>
    </w:p>
    <w:p w14:paraId="3419A4D7" w14:textId="56D5A27F" w:rsidR="00E46B18" w:rsidRDefault="00E46B18" w:rsidP="00C14E83">
      <w:pPr>
        <w:pStyle w:val="Header"/>
        <w:tabs>
          <w:tab w:val="clear" w:pos="4320"/>
          <w:tab w:val="center" w:pos="4050"/>
        </w:tabs>
        <w:ind w:left="-720"/>
        <w:rPr>
          <w:rFonts w:ascii="Arial" w:hAnsi="Arial" w:cs="Arial"/>
          <w:sz w:val="18"/>
          <w:szCs w:val="18"/>
        </w:rPr>
      </w:pPr>
    </w:p>
    <w:p w14:paraId="5CC7CC89" w14:textId="77FE7AE8" w:rsidR="00E46B18" w:rsidRDefault="00E46B18" w:rsidP="00C14E83">
      <w:pPr>
        <w:pStyle w:val="Header"/>
        <w:tabs>
          <w:tab w:val="clear" w:pos="4320"/>
          <w:tab w:val="center" w:pos="4050"/>
        </w:tabs>
        <w:ind w:left="-720"/>
        <w:rPr>
          <w:rFonts w:ascii="Arial" w:hAnsi="Arial" w:cs="Arial"/>
          <w:sz w:val="18"/>
          <w:szCs w:val="18"/>
        </w:rPr>
      </w:pPr>
    </w:p>
    <w:p w14:paraId="78BE1FFF" w14:textId="30DE7472" w:rsidR="00E46B18" w:rsidRDefault="00E46B18" w:rsidP="00C14E83">
      <w:pPr>
        <w:pStyle w:val="Header"/>
        <w:tabs>
          <w:tab w:val="clear" w:pos="4320"/>
          <w:tab w:val="center" w:pos="4050"/>
        </w:tabs>
        <w:ind w:left="-720"/>
        <w:rPr>
          <w:rFonts w:ascii="Arial" w:hAnsi="Arial" w:cs="Arial"/>
          <w:sz w:val="18"/>
          <w:szCs w:val="18"/>
        </w:rPr>
      </w:pPr>
    </w:p>
    <w:p w14:paraId="61260829" w14:textId="67478B86" w:rsidR="00E46B18" w:rsidRDefault="00E46B18" w:rsidP="00C14E83">
      <w:pPr>
        <w:pStyle w:val="Header"/>
        <w:tabs>
          <w:tab w:val="clear" w:pos="4320"/>
          <w:tab w:val="center" w:pos="4050"/>
        </w:tabs>
        <w:ind w:left="-720"/>
        <w:rPr>
          <w:rFonts w:ascii="Arial" w:hAnsi="Arial" w:cs="Arial"/>
          <w:sz w:val="18"/>
          <w:szCs w:val="18"/>
        </w:rPr>
      </w:pPr>
      <w:r>
        <w:rPr>
          <w:rFonts w:ascii="Arial" w:hAnsi="Arial" w:cs="Arial"/>
          <w:sz w:val="18"/>
          <w:szCs w:val="18"/>
        </w:rPr>
        <w:lastRenderedPageBreak/>
        <w:t>IFB 20-101 CSC CARES Act Facility Renovations</w:t>
      </w:r>
    </w:p>
    <w:p w14:paraId="1ABA7018" w14:textId="2D20DDEE" w:rsidR="00E46B18" w:rsidRDefault="00E46B18" w:rsidP="00C14E83">
      <w:pPr>
        <w:pStyle w:val="Header"/>
        <w:tabs>
          <w:tab w:val="clear" w:pos="4320"/>
          <w:tab w:val="center" w:pos="4050"/>
        </w:tabs>
        <w:ind w:left="-720"/>
        <w:rPr>
          <w:rFonts w:ascii="Arial" w:hAnsi="Arial" w:cs="Arial"/>
          <w:sz w:val="18"/>
          <w:szCs w:val="18"/>
        </w:rPr>
      </w:pPr>
      <w:r>
        <w:rPr>
          <w:rFonts w:ascii="Arial" w:hAnsi="Arial" w:cs="Arial"/>
          <w:sz w:val="18"/>
          <w:szCs w:val="18"/>
        </w:rPr>
        <w:t>Addendum 1</w:t>
      </w:r>
    </w:p>
    <w:p w14:paraId="0DCCAB28" w14:textId="7FCED619" w:rsidR="00E46B18" w:rsidRDefault="00E46B18" w:rsidP="00C14E83">
      <w:pPr>
        <w:pStyle w:val="Header"/>
        <w:tabs>
          <w:tab w:val="clear" w:pos="4320"/>
          <w:tab w:val="center" w:pos="4050"/>
        </w:tabs>
        <w:ind w:left="-720"/>
        <w:rPr>
          <w:rFonts w:ascii="Arial" w:hAnsi="Arial" w:cs="Arial"/>
          <w:sz w:val="18"/>
          <w:szCs w:val="18"/>
        </w:rPr>
      </w:pPr>
    </w:p>
    <w:p w14:paraId="7C5D6527" w14:textId="77777777" w:rsidR="00E46B18" w:rsidRDefault="00E46B18" w:rsidP="00C14E83">
      <w:pPr>
        <w:pStyle w:val="Header"/>
        <w:tabs>
          <w:tab w:val="clear" w:pos="4320"/>
          <w:tab w:val="center" w:pos="4050"/>
        </w:tabs>
        <w:ind w:left="-720"/>
        <w:rPr>
          <w:rFonts w:ascii="Arial" w:hAnsi="Arial" w:cs="Arial"/>
          <w:sz w:val="18"/>
          <w:szCs w:val="18"/>
        </w:rPr>
      </w:pPr>
    </w:p>
    <w:p w14:paraId="4946B171" w14:textId="152A4293" w:rsidR="00C14E83" w:rsidRDefault="00C14E83" w:rsidP="00417EE3">
      <w:pPr>
        <w:spacing w:before="120"/>
        <w:contextualSpacing/>
        <w:rPr>
          <w:rFonts w:ascii="Arial" w:eastAsiaTheme="minorEastAsia" w:hAnsi="Arial" w:cstheme="minorBidi"/>
          <w:bCs w:val="0"/>
        </w:rPr>
      </w:pPr>
      <w:r w:rsidRPr="00C14E83">
        <w:rPr>
          <w:rFonts w:ascii="Arial" w:eastAsiaTheme="minorEastAsia" w:hAnsi="Arial" w:cstheme="minorBidi"/>
          <w:bCs w:val="0"/>
        </w:rPr>
        <w:t xml:space="preserve">The following </w:t>
      </w:r>
      <w:r w:rsidR="008642E4">
        <w:rPr>
          <w:rFonts w:ascii="Arial" w:eastAsiaTheme="minorEastAsia" w:hAnsi="Arial" w:cstheme="minorBidi"/>
          <w:bCs w:val="0"/>
        </w:rPr>
        <w:t xml:space="preserve">clarifications and additional information </w:t>
      </w:r>
      <w:r w:rsidR="00CD3EC0">
        <w:rPr>
          <w:rFonts w:ascii="Arial" w:eastAsiaTheme="minorEastAsia" w:hAnsi="Arial" w:cstheme="minorBidi"/>
          <w:bCs w:val="0"/>
        </w:rPr>
        <w:t>are</w:t>
      </w:r>
      <w:r w:rsidRPr="00C14E83">
        <w:rPr>
          <w:rFonts w:ascii="Arial" w:eastAsiaTheme="minorEastAsia" w:hAnsi="Arial" w:cstheme="minorBidi"/>
          <w:bCs w:val="0"/>
        </w:rPr>
        <w:t xml:space="preserve"> hereby made a part of this solicitation:</w:t>
      </w:r>
    </w:p>
    <w:p w14:paraId="2855696E" w14:textId="29758305" w:rsidR="00CD3EC0" w:rsidRPr="00CD3EC0" w:rsidRDefault="00CD3EC0" w:rsidP="00CD3EC0">
      <w:pPr>
        <w:pStyle w:val="xmsonormal"/>
        <w:rPr>
          <w:rFonts w:ascii="Arial" w:hAnsi="Arial" w:cs="Arial"/>
        </w:rPr>
      </w:pPr>
      <w:r w:rsidRPr="00CD3EC0">
        <w:rPr>
          <w:rFonts w:ascii="Arial" w:hAnsi="Arial" w:cs="Arial"/>
        </w:rPr>
        <w:t>QUESTIONS:</w:t>
      </w:r>
    </w:p>
    <w:p w14:paraId="2F23E26A" w14:textId="77777777" w:rsidR="00CD3EC0" w:rsidRDefault="00CD3EC0" w:rsidP="00CD3EC0">
      <w:pPr>
        <w:pStyle w:val="ListParagraph"/>
      </w:pPr>
    </w:p>
    <w:p w14:paraId="1242FE56" w14:textId="65BBBA30" w:rsidR="00CD3EC0" w:rsidRDefault="007E64AA" w:rsidP="007E64AA">
      <w:pPr>
        <w:pStyle w:val="xmsonormal"/>
        <w:numPr>
          <w:ilvl w:val="0"/>
          <w:numId w:val="17"/>
        </w:numPr>
        <w:rPr>
          <w:rFonts w:eastAsia="Times New Roman"/>
        </w:rPr>
      </w:pPr>
      <w:r>
        <w:rPr>
          <w:rFonts w:eastAsia="Times New Roman"/>
        </w:rPr>
        <w:t>What taxes are exempt on this project?</w:t>
      </w:r>
    </w:p>
    <w:p w14:paraId="2BBDE730" w14:textId="7704F589" w:rsidR="007E64AA" w:rsidRPr="007E64AA" w:rsidRDefault="007E64AA" w:rsidP="007E64AA">
      <w:pPr>
        <w:pStyle w:val="ListParagraph"/>
        <w:rPr>
          <w:rFonts w:asciiTheme="minorHAnsi" w:hAnsiTheme="minorHAnsi" w:cstheme="minorHAnsi"/>
          <w:b/>
          <w:bCs/>
          <w:sz w:val="22"/>
          <w:szCs w:val="22"/>
        </w:rPr>
      </w:pPr>
      <w:r w:rsidRPr="007E64AA">
        <w:rPr>
          <w:rFonts w:asciiTheme="minorHAnsi" w:hAnsiTheme="minorHAnsi" w:cstheme="minorHAnsi"/>
          <w:b/>
          <w:bCs/>
          <w:sz w:val="22"/>
          <w:szCs w:val="22"/>
        </w:rPr>
        <w:t>See Section 3.6 Taxes in the General Conditions to the Construction Contract.</w:t>
      </w:r>
    </w:p>
    <w:p w14:paraId="55202108" w14:textId="77777777" w:rsidR="00CD3EC0" w:rsidRDefault="00CD3EC0" w:rsidP="00CD3EC0">
      <w:pPr>
        <w:pStyle w:val="xmsonormal"/>
        <w:rPr>
          <w:rFonts w:eastAsia="Times New Roman"/>
        </w:rPr>
      </w:pPr>
    </w:p>
    <w:p w14:paraId="1CEE534D" w14:textId="4CA01A9B" w:rsidR="00CD3EC0" w:rsidRDefault="00CD3EC0" w:rsidP="00CD3EC0">
      <w:pPr>
        <w:pStyle w:val="xmsonormal"/>
        <w:numPr>
          <w:ilvl w:val="0"/>
          <w:numId w:val="17"/>
        </w:numPr>
        <w:rPr>
          <w:rFonts w:eastAsia="Times New Roman"/>
        </w:rPr>
      </w:pPr>
      <w:r>
        <w:rPr>
          <w:rFonts w:eastAsia="Times New Roman"/>
        </w:rPr>
        <w:t>Is there any asbestos report available? If not, will that be provided by El Paso?</w:t>
      </w:r>
    </w:p>
    <w:p w14:paraId="1312483E" w14:textId="1D563659" w:rsidR="00CD3EC0" w:rsidRDefault="007E64AA" w:rsidP="00CD3EC0">
      <w:pPr>
        <w:pStyle w:val="ListParagraph"/>
        <w:rPr>
          <w:rFonts w:asciiTheme="minorHAnsi" w:hAnsiTheme="minorHAnsi" w:cstheme="minorHAnsi"/>
          <w:b/>
          <w:bCs/>
          <w:sz w:val="22"/>
          <w:szCs w:val="22"/>
        </w:rPr>
      </w:pPr>
      <w:r w:rsidRPr="007E64AA">
        <w:rPr>
          <w:rFonts w:asciiTheme="minorHAnsi" w:hAnsiTheme="minorHAnsi" w:cstheme="minorHAnsi"/>
          <w:b/>
          <w:bCs/>
          <w:sz w:val="22"/>
          <w:szCs w:val="22"/>
        </w:rPr>
        <w:t>See Walsh Environmental Scientist and Engineers report dated December 9, 2010.</w:t>
      </w:r>
    </w:p>
    <w:p w14:paraId="0F6FC449" w14:textId="77777777" w:rsidR="00343660" w:rsidRPr="007E64AA" w:rsidRDefault="00343660" w:rsidP="00CD3EC0">
      <w:pPr>
        <w:pStyle w:val="ListParagraph"/>
        <w:rPr>
          <w:rFonts w:asciiTheme="minorHAnsi" w:hAnsiTheme="minorHAnsi" w:cstheme="minorHAnsi"/>
          <w:b/>
          <w:bCs/>
          <w:sz w:val="22"/>
          <w:szCs w:val="22"/>
        </w:rPr>
      </w:pPr>
    </w:p>
    <w:p w14:paraId="300C14C5" w14:textId="77777777" w:rsidR="009E41C0" w:rsidRDefault="009E41C0" w:rsidP="009E41C0">
      <w:pPr>
        <w:pStyle w:val="xmsonormal"/>
        <w:numPr>
          <w:ilvl w:val="0"/>
          <w:numId w:val="17"/>
        </w:numPr>
        <w:rPr>
          <w:rFonts w:eastAsia="Times New Roman"/>
          <w:b/>
          <w:bCs/>
        </w:rPr>
      </w:pPr>
      <w:r>
        <w:t>It was understood from the site visit that there is not a wage determination for this project.  Please confirm.</w:t>
      </w:r>
      <w:r w:rsidRPr="009E41C0">
        <w:rPr>
          <w:rFonts w:eastAsia="Times New Roman"/>
          <w:b/>
          <w:bCs/>
        </w:rPr>
        <w:t xml:space="preserve"> </w:t>
      </w:r>
    </w:p>
    <w:p w14:paraId="6DF838F2" w14:textId="53DBBDC5" w:rsidR="009E41C0" w:rsidRPr="009E41C0" w:rsidRDefault="009E41C0" w:rsidP="009E41C0">
      <w:pPr>
        <w:pStyle w:val="xmsonormal"/>
        <w:ind w:left="720"/>
        <w:rPr>
          <w:rFonts w:eastAsia="Times New Roman"/>
          <w:b/>
          <w:bCs/>
        </w:rPr>
      </w:pPr>
      <w:r>
        <w:rPr>
          <w:rFonts w:eastAsia="Times New Roman"/>
          <w:b/>
          <w:bCs/>
        </w:rPr>
        <w:t>T</w:t>
      </w:r>
      <w:r w:rsidRPr="009E41C0">
        <w:rPr>
          <w:rFonts w:eastAsia="Times New Roman"/>
          <w:b/>
          <w:bCs/>
        </w:rPr>
        <w:t>here will not be a wage determination or Davis Bacon rates for this project.</w:t>
      </w:r>
    </w:p>
    <w:p w14:paraId="66AD809E" w14:textId="77777777" w:rsidR="009E41C0" w:rsidRPr="009E41C0" w:rsidRDefault="009E41C0" w:rsidP="009E41C0">
      <w:pPr>
        <w:pStyle w:val="xmsonormal"/>
        <w:ind w:left="720"/>
        <w:rPr>
          <w:rFonts w:eastAsia="Times New Roman"/>
          <w:b/>
          <w:bCs/>
        </w:rPr>
      </w:pPr>
    </w:p>
    <w:p w14:paraId="09E235D7" w14:textId="77777777" w:rsidR="009E41C0" w:rsidRDefault="009E41C0" w:rsidP="009E41C0">
      <w:pPr>
        <w:pStyle w:val="ListParagraph"/>
        <w:numPr>
          <w:ilvl w:val="0"/>
          <w:numId w:val="19"/>
        </w:numPr>
        <w:spacing w:line="276" w:lineRule="auto"/>
        <w:ind w:left="360"/>
        <w:contextualSpacing w:val="0"/>
        <w:rPr>
          <w:rFonts w:ascii="Calibri" w:hAnsi="Calibri" w:cs="Calibri"/>
          <w:sz w:val="22"/>
          <w:szCs w:val="22"/>
        </w:rPr>
      </w:pPr>
      <w:r>
        <w:rPr>
          <w:rFonts w:ascii="Calibri" w:hAnsi="Calibri" w:cs="Calibri"/>
          <w:sz w:val="22"/>
          <w:szCs w:val="22"/>
        </w:rPr>
        <w:t xml:space="preserve">While it is noted that most of the federal provisions do not apply to our contract, to ensure we are reviewing the correct expected documents, please provide the applicable federal provisions/exhibits as listed in the CARES Act Provisions document:  </w:t>
      </w:r>
    </w:p>
    <w:p w14:paraId="46383739" w14:textId="77777777" w:rsidR="009E41C0" w:rsidRDefault="009E41C0" w:rsidP="009E41C0">
      <w:pPr>
        <w:pStyle w:val="ListParagraph"/>
        <w:numPr>
          <w:ilvl w:val="1"/>
          <w:numId w:val="19"/>
        </w:numPr>
        <w:spacing w:line="276" w:lineRule="auto"/>
        <w:rPr>
          <w:rFonts w:ascii="Calibri" w:hAnsi="Calibri" w:cs="Calibri"/>
          <w:sz w:val="22"/>
          <w:szCs w:val="22"/>
        </w:rPr>
      </w:pPr>
      <w:r>
        <w:rPr>
          <w:rFonts w:ascii="Calibri" w:hAnsi="Calibri" w:cs="Calibri"/>
          <w:sz w:val="22"/>
          <w:szCs w:val="22"/>
        </w:rPr>
        <w:t>Exhibit J – Additional Federal Requirements</w:t>
      </w:r>
    </w:p>
    <w:p w14:paraId="75AB4F6F" w14:textId="77777777" w:rsidR="009E41C0" w:rsidRDefault="009E41C0" w:rsidP="009E41C0">
      <w:pPr>
        <w:pStyle w:val="ListParagraph"/>
        <w:numPr>
          <w:ilvl w:val="1"/>
          <w:numId w:val="19"/>
        </w:numPr>
        <w:spacing w:line="276" w:lineRule="auto"/>
        <w:rPr>
          <w:rFonts w:ascii="Calibri" w:hAnsi="Calibri" w:cs="Calibri"/>
          <w:sz w:val="22"/>
          <w:szCs w:val="22"/>
        </w:rPr>
      </w:pPr>
      <w:r>
        <w:rPr>
          <w:rFonts w:ascii="Calibri" w:hAnsi="Calibri" w:cs="Calibri"/>
          <w:sz w:val="22"/>
          <w:szCs w:val="22"/>
        </w:rPr>
        <w:t>Exhibit K – FFATA Supplemental Federal Provisions</w:t>
      </w:r>
    </w:p>
    <w:p w14:paraId="48134B56" w14:textId="77777777" w:rsidR="009E41C0" w:rsidRDefault="009E41C0" w:rsidP="009E41C0">
      <w:pPr>
        <w:pStyle w:val="ListParagraph"/>
        <w:numPr>
          <w:ilvl w:val="1"/>
          <w:numId w:val="19"/>
        </w:numPr>
        <w:spacing w:line="276" w:lineRule="auto"/>
        <w:rPr>
          <w:rFonts w:ascii="Calibri" w:hAnsi="Calibri" w:cs="Calibri"/>
          <w:sz w:val="22"/>
          <w:szCs w:val="22"/>
        </w:rPr>
      </w:pPr>
      <w:r>
        <w:rPr>
          <w:rFonts w:ascii="Calibri" w:hAnsi="Calibri" w:cs="Calibri"/>
          <w:sz w:val="22"/>
          <w:szCs w:val="22"/>
        </w:rPr>
        <w:t>Exhibit M – OMB Uniform Guidance for Federal Awards</w:t>
      </w:r>
    </w:p>
    <w:p w14:paraId="273DFF61" w14:textId="77777777" w:rsidR="009E41C0" w:rsidRDefault="009E41C0" w:rsidP="009E41C0">
      <w:pPr>
        <w:pStyle w:val="ListParagraph"/>
        <w:numPr>
          <w:ilvl w:val="1"/>
          <w:numId w:val="19"/>
        </w:numPr>
        <w:spacing w:line="276" w:lineRule="auto"/>
        <w:rPr>
          <w:rFonts w:ascii="Calibri" w:hAnsi="Calibri" w:cs="Calibri"/>
          <w:sz w:val="22"/>
          <w:szCs w:val="22"/>
        </w:rPr>
      </w:pPr>
      <w:r>
        <w:rPr>
          <w:rFonts w:ascii="Calibri" w:hAnsi="Calibri" w:cs="Calibri"/>
          <w:sz w:val="22"/>
          <w:szCs w:val="22"/>
        </w:rPr>
        <w:t>Appendix II to 2 CFR 200</w:t>
      </w:r>
    </w:p>
    <w:p w14:paraId="529B2FAD" w14:textId="691C3890" w:rsidR="00CD3EC0" w:rsidRPr="00ED3310" w:rsidRDefault="00ED3310" w:rsidP="00ED3310">
      <w:pPr>
        <w:pStyle w:val="xmsonormal"/>
        <w:ind w:left="720"/>
        <w:rPr>
          <w:rFonts w:asciiTheme="minorHAnsi" w:eastAsiaTheme="minorEastAsia" w:hAnsiTheme="minorHAnsi" w:cstheme="minorHAnsi"/>
          <w:b/>
        </w:rPr>
      </w:pPr>
      <w:r w:rsidRPr="00ED3310">
        <w:rPr>
          <w:rFonts w:asciiTheme="minorHAnsi" w:eastAsiaTheme="minorEastAsia" w:hAnsiTheme="minorHAnsi" w:cstheme="minorHAnsi"/>
          <w:b/>
        </w:rPr>
        <w:t xml:space="preserve">See </w:t>
      </w:r>
      <w:r>
        <w:rPr>
          <w:rFonts w:asciiTheme="minorHAnsi" w:eastAsiaTheme="minorEastAsia" w:hAnsiTheme="minorHAnsi" w:cstheme="minorHAnsi"/>
          <w:b/>
        </w:rPr>
        <w:t xml:space="preserve">these </w:t>
      </w:r>
      <w:r w:rsidRPr="00ED3310">
        <w:rPr>
          <w:rFonts w:asciiTheme="minorHAnsi" w:eastAsiaTheme="minorEastAsia" w:hAnsiTheme="minorHAnsi" w:cstheme="minorHAnsi"/>
          <w:b/>
        </w:rPr>
        <w:t>Exhibits listed under the attachments</w:t>
      </w:r>
      <w:r>
        <w:rPr>
          <w:rFonts w:asciiTheme="minorHAnsi" w:eastAsiaTheme="minorEastAsia" w:hAnsiTheme="minorHAnsi" w:cstheme="minorHAnsi"/>
          <w:b/>
        </w:rPr>
        <w:t xml:space="preserve"> in this Addendum.</w:t>
      </w:r>
    </w:p>
    <w:p w14:paraId="246BEEA8" w14:textId="4DC9D0BA" w:rsidR="00ED3310" w:rsidRDefault="00ED3310" w:rsidP="00417EE3">
      <w:pPr>
        <w:spacing w:before="120"/>
        <w:contextualSpacing/>
        <w:rPr>
          <w:rFonts w:asciiTheme="minorHAnsi" w:eastAsiaTheme="minorEastAsia" w:hAnsiTheme="minorHAnsi" w:cstheme="minorHAnsi"/>
          <w:b/>
          <w:sz w:val="26"/>
          <w:szCs w:val="26"/>
        </w:rPr>
      </w:pPr>
      <w:r w:rsidRPr="00ED3310">
        <w:rPr>
          <w:rFonts w:asciiTheme="minorHAnsi" w:eastAsiaTheme="minorEastAsia" w:hAnsiTheme="minorHAnsi" w:cstheme="minorHAnsi"/>
          <w:b/>
          <w:sz w:val="26"/>
          <w:szCs w:val="26"/>
        </w:rPr>
        <w:t>ATTACHMENTS</w:t>
      </w:r>
    </w:p>
    <w:p w14:paraId="52594FDA" w14:textId="160AEF12" w:rsidR="00343660" w:rsidRPr="00343660" w:rsidRDefault="00343660" w:rsidP="00417EE3">
      <w:pPr>
        <w:spacing w:before="120"/>
        <w:contextualSpacing/>
        <w:rPr>
          <w:rFonts w:asciiTheme="minorHAnsi" w:eastAsiaTheme="minorEastAsia" w:hAnsiTheme="minorHAnsi" w:cstheme="minorHAnsi"/>
          <w:bCs w:val="0"/>
        </w:rPr>
      </w:pPr>
      <w:r w:rsidRPr="00343660">
        <w:rPr>
          <w:rFonts w:asciiTheme="minorHAnsi" w:eastAsiaTheme="minorEastAsia" w:hAnsiTheme="minorHAnsi" w:cstheme="minorHAnsi"/>
          <w:bCs w:val="0"/>
        </w:rPr>
        <w:t>Pre-Bid Sign in Sheet</w:t>
      </w:r>
    </w:p>
    <w:p w14:paraId="71993F42" w14:textId="27DFFD89" w:rsidR="00ED3310" w:rsidRPr="00343660" w:rsidRDefault="00343660" w:rsidP="00417EE3">
      <w:pPr>
        <w:spacing w:before="120"/>
        <w:contextualSpacing/>
        <w:rPr>
          <w:rFonts w:asciiTheme="minorHAnsi" w:eastAsiaTheme="minorEastAsia" w:hAnsiTheme="minorHAnsi" w:cstheme="minorHAnsi"/>
          <w:bCs w:val="0"/>
        </w:rPr>
      </w:pPr>
      <w:r w:rsidRPr="00343660">
        <w:rPr>
          <w:rFonts w:asciiTheme="minorHAnsi" w:eastAsiaTheme="minorEastAsia" w:hAnsiTheme="minorHAnsi" w:cstheme="minorHAnsi"/>
          <w:bCs w:val="0"/>
        </w:rPr>
        <w:t>Exhibit J- Additional Federal Requirements</w:t>
      </w:r>
    </w:p>
    <w:p w14:paraId="2A29AE77" w14:textId="6F68CBE6" w:rsidR="00ED3310" w:rsidRDefault="00343660" w:rsidP="00417EE3">
      <w:pPr>
        <w:spacing w:before="120"/>
        <w:contextualSpacing/>
        <w:rPr>
          <w:rFonts w:asciiTheme="minorHAnsi" w:eastAsiaTheme="minorEastAsia" w:hAnsiTheme="minorHAnsi" w:cstheme="minorHAnsi"/>
          <w:bCs w:val="0"/>
        </w:rPr>
      </w:pPr>
      <w:r w:rsidRPr="00343660">
        <w:rPr>
          <w:rFonts w:asciiTheme="minorHAnsi" w:eastAsiaTheme="minorEastAsia" w:hAnsiTheme="minorHAnsi" w:cstheme="minorHAnsi"/>
          <w:bCs w:val="0"/>
        </w:rPr>
        <w:t>Exhib</w:t>
      </w:r>
      <w:r>
        <w:rPr>
          <w:rFonts w:asciiTheme="minorHAnsi" w:eastAsiaTheme="minorEastAsia" w:hAnsiTheme="minorHAnsi" w:cstheme="minorHAnsi"/>
          <w:bCs w:val="0"/>
        </w:rPr>
        <w:t>it K – FFATA Supplemental Federal Provisions</w:t>
      </w:r>
    </w:p>
    <w:p w14:paraId="22631E8F" w14:textId="643430C4"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Exhibit M – OMB Uniform Guidance for Federal Awards</w:t>
      </w:r>
    </w:p>
    <w:p w14:paraId="413FB99A" w14:textId="4C00BCEF"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Appendix II to 2 CFR 200</w:t>
      </w:r>
    </w:p>
    <w:p w14:paraId="535D092B" w14:textId="2CE1EE51"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Walsh ACM Report 12-9-2010</w:t>
      </w:r>
    </w:p>
    <w:p w14:paraId="7280531E" w14:textId="2A23307F"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 xml:space="preserve">Project A – Answers </w:t>
      </w:r>
      <w:proofErr w:type="spellStart"/>
      <w:r>
        <w:rPr>
          <w:rFonts w:asciiTheme="minorHAnsi" w:eastAsiaTheme="minorEastAsia" w:hAnsiTheme="minorHAnsi" w:cstheme="minorHAnsi"/>
          <w:bCs w:val="0"/>
        </w:rPr>
        <w:t>Wold</w:t>
      </w:r>
      <w:proofErr w:type="spellEnd"/>
      <w:r>
        <w:rPr>
          <w:rFonts w:asciiTheme="minorHAnsi" w:eastAsiaTheme="minorEastAsia" w:hAnsiTheme="minorHAnsi" w:cstheme="minorHAnsi"/>
          <w:bCs w:val="0"/>
        </w:rPr>
        <w:t xml:space="preserve"> Architects and Engineers</w:t>
      </w:r>
    </w:p>
    <w:p w14:paraId="27C1EA88" w14:textId="5BEA8BB0"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 xml:space="preserve">Project A – </w:t>
      </w:r>
      <w:proofErr w:type="spellStart"/>
      <w:r>
        <w:rPr>
          <w:rFonts w:asciiTheme="minorHAnsi" w:eastAsiaTheme="minorEastAsia" w:hAnsiTheme="minorHAnsi" w:cstheme="minorHAnsi"/>
          <w:bCs w:val="0"/>
        </w:rPr>
        <w:t>Wold</w:t>
      </w:r>
      <w:proofErr w:type="spellEnd"/>
      <w:r>
        <w:rPr>
          <w:rFonts w:asciiTheme="minorHAnsi" w:eastAsiaTheme="minorEastAsia" w:hAnsiTheme="minorHAnsi" w:cstheme="minorHAnsi"/>
          <w:bCs w:val="0"/>
        </w:rPr>
        <w:t xml:space="preserve"> Architects and Engineers Plans and Specs</w:t>
      </w:r>
    </w:p>
    <w:p w14:paraId="4FFDBC73" w14:textId="37F9DCB4" w:rsid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Project B – TDG Architects Specs</w:t>
      </w:r>
    </w:p>
    <w:p w14:paraId="0794B4BE" w14:textId="688C316F" w:rsidR="00343660" w:rsidRPr="00343660" w:rsidRDefault="00343660" w:rsidP="00417EE3">
      <w:pPr>
        <w:spacing w:before="120"/>
        <w:contextualSpacing/>
        <w:rPr>
          <w:rFonts w:asciiTheme="minorHAnsi" w:eastAsiaTheme="minorEastAsia" w:hAnsiTheme="minorHAnsi" w:cstheme="minorHAnsi"/>
          <w:bCs w:val="0"/>
        </w:rPr>
      </w:pPr>
      <w:r>
        <w:rPr>
          <w:rFonts w:asciiTheme="minorHAnsi" w:eastAsiaTheme="minorEastAsia" w:hAnsiTheme="minorHAnsi" w:cstheme="minorHAnsi"/>
          <w:bCs w:val="0"/>
        </w:rPr>
        <w:t>Project B – TDG Architects Drawings</w:t>
      </w:r>
    </w:p>
    <w:p w14:paraId="762D56D1" w14:textId="77777777" w:rsidR="00ED3310" w:rsidRDefault="00ED3310" w:rsidP="00417EE3">
      <w:pPr>
        <w:spacing w:before="120"/>
        <w:contextualSpacing/>
        <w:rPr>
          <w:rFonts w:ascii="Arial" w:eastAsiaTheme="minorEastAsia" w:hAnsi="Arial" w:cstheme="minorBidi"/>
          <w:bCs w:val="0"/>
        </w:rPr>
      </w:pPr>
    </w:p>
    <w:p w14:paraId="4AC6AF1F" w14:textId="6F0BF9BF" w:rsidR="00C14E83" w:rsidRPr="00D11C8B" w:rsidRDefault="00D512B1" w:rsidP="00D22AF7">
      <w:pPr>
        <w:widowControl w:val="0"/>
        <w:autoSpaceDE w:val="0"/>
        <w:autoSpaceDN w:val="0"/>
        <w:adjustRightInd w:val="0"/>
        <w:spacing w:after="0" w:line="240" w:lineRule="auto"/>
        <w:jc w:val="both"/>
        <w:rPr>
          <w:rFonts w:ascii="Arial" w:eastAsia="Times New Roman" w:hAnsi="Arial" w:cs="Arial"/>
          <w:bCs w:val="0"/>
          <w:color w:val="000000"/>
        </w:rPr>
      </w:pPr>
      <w:r w:rsidRPr="00D11C8B">
        <w:rPr>
          <w:rFonts w:ascii="Arial" w:eastAsia="Times New Roman" w:hAnsi="Arial" w:cs="Arial"/>
          <w:b/>
          <w:color w:val="000000"/>
        </w:rPr>
        <w:t xml:space="preserve">End of Addendum Number </w:t>
      </w:r>
      <w:r w:rsidR="00CD3EC0" w:rsidRPr="00D11C8B">
        <w:rPr>
          <w:rFonts w:ascii="Arial" w:eastAsia="Times New Roman" w:hAnsi="Arial" w:cs="Arial"/>
          <w:b/>
          <w:color w:val="000000"/>
        </w:rPr>
        <w:t>Two</w:t>
      </w:r>
    </w:p>
    <w:p w14:paraId="43391D6A" w14:textId="77777777" w:rsidR="00C14E83" w:rsidRPr="00C14E83" w:rsidRDefault="00C14E83" w:rsidP="00D22AF7">
      <w:pPr>
        <w:spacing w:after="0" w:line="240" w:lineRule="auto"/>
        <w:jc w:val="both"/>
        <w:rPr>
          <w:rFonts w:ascii="Arial" w:eastAsia="Times New Roman" w:hAnsi="Arial" w:cs="Arial"/>
        </w:rPr>
      </w:pPr>
    </w:p>
    <w:p w14:paraId="012A4D98" w14:textId="77777777"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All other terms and conditions of the original IFB shall remain unchanged and the subsequent proposals received as a result of this solicitation shall be opened and evaluated in accordance with those terms and conditions.</w:t>
      </w:r>
    </w:p>
    <w:p w14:paraId="4EEF6AC7" w14:textId="77777777" w:rsidR="00C14E83" w:rsidRPr="00C14E83" w:rsidRDefault="00C14E83" w:rsidP="00D22AF7">
      <w:pPr>
        <w:spacing w:after="0" w:line="240" w:lineRule="auto"/>
        <w:jc w:val="both"/>
        <w:rPr>
          <w:rFonts w:ascii="Arial" w:eastAsia="Times New Roman" w:hAnsi="Arial" w:cs="Arial"/>
        </w:rPr>
      </w:pPr>
    </w:p>
    <w:p w14:paraId="51E034BA" w14:textId="77777777"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proposal. Failure to acknowledge this addendum in writing may be cause for rejection of your proposal.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10355A3F" w:rsidR="00C14E83" w:rsidRPr="00CD3EC0" w:rsidRDefault="00CD3EC0" w:rsidP="00C14E83">
            <w:pPr>
              <w:pBdr>
                <w:bottom w:val="single" w:sz="12" w:space="1" w:color="auto"/>
              </w:pBdr>
              <w:spacing w:after="0" w:line="240" w:lineRule="auto"/>
              <w:ind w:right="-1260"/>
              <w:jc w:val="both"/>
              <w:rPr>
                <w:rFonts w:ascii="Edwardian Script ITC" w:eastAsia="Times New Roman" w:hAnsi="Edwardian Script ITC" w:cs="Arial"/>
                <w:b/>
                <w:bCs w:val="0"/>
                <w:color w:val="0070C0"/>
                <w:sz w:val="40"/>
                <w:szCs w:val="40"/>
              </w:rPr>
            </w:pPr>
            <w:r>
              <w:rPr>
                <w:rFonts w:ascii="Edwardian Script ITC" w:eastAsia="Times New Roman" w:hAnsi="Edwardian Script ITC" w:cs="Arial"/>
                <w:b/>
                <w:bCs w:val="0"/>
                <w:color w:val="0070C0"/>
                <w:sz w:val="40"/>
                <w:szCs w:val="40"/>
              </w:rPr>
              <w:t xml:space="preserve">Eileen Gonzales     </w:t>
            </w:r>
          </w:p>
          <w:p w14:paraId="700F9DF3" w14:textId="3360581B" w:rsidR="00C14E83" w:rsidRPr="00C14E83" w:rsidRDefault="00A55BD3" w:rsidP="00C14E83">
            <w:pPr>
              <w:spacing w:after="0" w:line="240" w:lineRule="auto"/>
              <w:ind w:left="-18" w:right="-1260"/>
              <w:jc w:val="both"/>
              <w:rPr>
                <w:rFonts w:ascii="Arial" w:eastAsia="Times New Roman" w:hAnsi="Arial" w:cs="Arial"/>
                <w:b/>
                <w:bCs w:val="0"/>
                <w:sz w:val="20"/>
                <w:szCs w:val="20"/>
              </w:rPr>
            </w:pPr>
            <w:r>
              <w:rPr>
                <w:rFonts w:ascii="Arial" w:eastAsia="Times New Roman" w:hAnsi="Arial" w:cs="Arial"/>
                <w:b/>
                <w:bCs w:val="0"/>
                <w:sz w:val="20"/>
                <w:szCs w:val="20"/>
              </w:rPr>
              <w:t>Eileen Gonzales, CPPO,</w:t>
            </w:r>
            <w:r w:rsidR="00C14E83" w:rsidRPr="00C14E83">
              <w:rPr>
                <w:rFonts w:ascii="Arial" w:eastAsia="Times New Roman" w:hAnsi="Arial" w:cs="Arial"/>
                <w:b/>
                <w:bCs w:val="0"/>
                <w:sz w:val="20"/>
                <w:szCs w:val="20"/>
              </w:rPr>
              <w:t xml:space="preserve"> CPPB</w:t>
            </w:r>
          </w:p>
          <w:p w14:paraId="741D33EA" w14:textId="37ECA2C3" w:rsidR="00C14E83" w:rsidRPr="00C14E83" w:rsidRDefault="00A55BD3"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Pr>
                <w:rFonts w:ascii="Arial" w:eastAsia="Times New Roman" w:hAnsi="Arial" w:cs="Arial"/>
                <w:b/>
                <w:bCs w:val="0"/>
                <w:sz w:val="20"/>
                <w:szCs w:val="20"/>
              </w:rPr>
              <w:t>Contracts &amp; Procurement Manager</w:t>
            </w:r>
            <w:r w:rsidR="00C14E83" w:rsidRPr="00C14E83">
              <w:rPr>
                <w:rFonts w:ascii="Arial" w:eastAsia="Times New Roman" w:hAnsi="Arial" w:cs="Arial"/>
                <w:b/>
                <w:bCs w:val="0"/>
                <w:sz w:val="20"/>
                <w:szCs w:val="20"/>
              </w:rPr>
              <w:t xml:space="preserve"> </w:t>
            </w:r>
          </w:p>
        </w:tc>
      </w:tr>
    </w:tbl>
    <w:p w14:paraId="2222B57D" w14:textId="77777777" w:rsidR="00C14E83" w:rsidRPr="00C14E83" w:rsidRDefault="00C14E83" w:rsidP="009E41C0">
      <w:pPr>
        <w:tabs>
          <w:tab w:val="center" w:pos="4320"/>
          <w:tab w:val="right" w:pos="8640"/>
        </w:tabs>
        <w:spacing w:after="0" w:line="240" w:lineRule="auto"/>
        <w:rPr>
          <w:rFonts w:eastAsia="Times New Roman"/>
          <w:bCs w:val="0"/>
          <w:sz w:val="24"/>
          <w:szCs w:val="24"/>
        </w:rPr>
      </w:pPr>
    </w:p>
    <w:sectPr w:rsidR="00C14E83" w:rsidRPr="00C14E83" w:rsidSect="00136A90">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271B" w14:textId="77777777" w:rsidR="001005A7" w:rsidRDefault="001005A7" w:rsidP="001A0C5A">
      <w:pPr>
        <w:spacing w:after="0" w:line="240" w:lineRule="auto"/>
      </w:pPr>
      <w:r>
        <w:separator/>
      </w:r>
    </w:p>
  </w:endnote>
  <w:endnote w:type="continuationSeparator" w:id="0">
    <w:p w14:paraId="575649F0" w14:textId="77777777" w:rsidR="001005A7" w:rsidRDefault="001005A7" w:rsidP="001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863F" w14:textId="77777777" w:rsidR="001005A7" w:rsidRDefault="001005A7" w:rsidP="001A0C5A">
      <w:pPr>
        <w:spacing w:after="0" w:line="240" w:lineRule="auto"/>
      </w:pPr>
      <w:r>
        <w:separator/>
      </w:r>
    </w:p>
  </w:footnote>
  <w:footnote w:type="continuationSeparator" w:id="0">
    <w:p w14:paraId="2A2330C3" w14:textId="77777777" w:rsidR="001005A7" w:rsidRDefault="001005A7" w:rsidP="001A0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26"/>
    <w:multiLevelType w:val="hybridMultilevel"/>
    <w:tmpl w:val="09B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F2E82"/>
    <w:multiLevelType w:val="multilevel"/>
    <w:tmpl w:val="12C4594C"/>
    <w:lvl w:ilvl="0">
      <w:start w:val="55"/>
      <w:numFmt w:val="decimal"/>
      <w:lvlText w:val="%1."/>
      <w:lvlJc w:val="left"/>
      <w:pPr>
        <w:tabs>
          <w:tab w:val="num" w:pos="720"/>
        </w:tabs>
        <w:ind w:left="720" w:hanging="360"/>
      </w:pPr>
      <w:rPr>
        <w:rFonts w:hint="default"/>
      </w:rPr>
    </w:lvl>
    <w:lvl w:ilvl="1">
      <w:start w:val="5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4570CE8"/>
    <w:multiLevelType w:val="hybridMultilevel"/>
    <w:tmpl w:val="BD68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30940"/>
    <w:multiLevelType w:val="hybridMultilevel"/>
    <w:tmpl w:val="C8B68482"/>
    <w:lvl w:ilvl="0" w:tplc="12E09514">
      <w:start w:val="1"/>
      <w:numFmt w:val="decimal"/>
      <w:lvlText w:val="%1."/>
      <w:lvlJc w:val="left"/>
      <w:pPr>
        <w:ind w:left="720" w:hanging="360"/>
      </w:pPr>
      <w:rPr>
        <w:rFonts w:ascii="Arial" w:hAnsi="Arial" w:cs="Arial" w:hint="default"/>
        <w:color w:val="auto"/>
        <w:sz w:val="22"/>
        <w:szCs w:val="22"/>
      </w:rPr>
    </w:lvl>
    <w:lvl w:ilvl="1" w:tplc="6C22B6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465220"/>
    <w:multiLevelType w:val="hybridMultilevel"/>
    <w:tmpl w:val="DDB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1D30C7C"/>
    <w:multiLevelType w:val="multilevel"/>
    <w:tmpl w:val="1FD46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D20EC"/>
    <w:multiLevelType w:val="hybridMultilevel"/>
    <w:tmpl w:val="57D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1F3ADC"/>
    <w:multiLevelType w:val="hybridMultilevel"/>
    <w:tmpl w:val="9134DFD6"/>
    <w:lvl w:ilvl="0" w:tplc="2A58F3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E1BED"/>
    <w:multiLevelType w:val="multilevel"/>
    <w:tmpl w:val="286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3"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664B9B"/>
    <w:multiLevelType w:val="hybridMultilevel"/>
    <w:tmpl w:val="48729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A824E3"/>
    <w:multiLevelType w:val="hybridMultilevel"/>
    <w:tmpl w:val="BD96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02162A1"/>
    <w:multiLevelType w:val="hybridMultilevel"/>
    <w:tmpl w:val="ED2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6"/>
  </w:num>
  <w:num w:numId="2">
    <w:abstractNumId w:val="18"/>
  </w:num>
  <w:num w:numId="3">
    <w:abstractNumId w:val="12"/>
  </w:num>
  <w:num w:numId="4">
    <w:abstractNumId w:val="8"/>
  </w:num>
  <w:num w:numId="5">
    <w:abstractNumId w:val="13"/>
  </w:num>
  <w:num w:numId="6">
    <w:abstractNumId w:val="16"/>
  </w:num>
  <w:num w:numId="7">
    <w:abstractNumId w:val="1"/>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5"/>
  </w:num>
  <w:num w:numId="14">
    <w:abstractNumId w:val="0"/>
  </w:num>
  <w:num w:numId="15">
    <w:abstractNumId w:val="17"/>
  </w:num>
  <w:num w:numId="16">
    <w:abstractNumId w:val="10"/>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0FFB"/>
    <w:rsid w:val="000068E0"/>
    <w:rsid w:val="0001541B"/>
    <w:rsid w:val="0007269D"/>
    <w:rsid w:val="000743D1"/>
    <w:rsid w:val="000A5E2D"/>
    <w:rsid w:val="000E1C24"/>
    <w:rsid w:val="000F4587"/>
    <w:rsid w:val="001005A7"/>
    <w:rsid w:val="00100BCB"/>
    <w:rsid w:val="0011053C"/>
    <w:rsid w:val="00136674"/>
    <w:rsid w:val="00136A90"/>
    <w:rsid w:val="00154340"/>
    <w:rsid w:val="0017239C"/>
    <w:rsid w:val="0018028B"/>
    <w:rsid w:val="001A0C5A"/>
    <w:rsid w:val="001D2D89"/>
    <w:rsid w:val="00273B58"/>
    <w:rsid w:val="002D571C"/>
    <w:rsid w:val="002F0317"/>
    <w:rsid w:val="00314E18"/>
    <w:rsid w:val="00343660"/>
    <w:rsid w:val="00397CC1"/>
    <w:rsid w:val="003A3594"/>
    <w:rsid w:val="003B4D76"/>
    <w:rsid w:val="003E381A"/>
    <w:rsid w:val="00417EE3"/>
    <w:rsid w:val="004B28FD"/>
    <w:rsid w:val="004D2DFB"/>
    <w:rsid w:val="004E19E9"/>
    <w:rsid w:val="00522801"/>
    <w:rsid w:val="00554AFC"/>
    <w:rsid w:val="00563A6C"/>
    <w:rsid w:val="00595BD5"/>
    <w:rsid w:val="005B298F"/>
    <w:rsid w:val="005F14C1"/>
    <w:rsid w:val="006004D6"/>
    <w:rsid w:val="006178E5"/>
    <w:rsid w:val="006273EA"/>
    <w:rsid w:val="00642EBA"/>
    <w:rsid w:val="006731FF"/>
    <w:rsid w:val="00736353"/>
    <w:rsid w:val="00763F36"/>
    <w:rsid w:val="007D22C5"/>
    <w:rsid w:val="007E64AA"/>
    <w:rsid w:val="00803564"/>
    <w:rsid w:val="008570FE"/>
    <w:rsid w:val="008642E4"/>
    <w:rsid w:val="008B7BA8"/>
    <w:rsid w:val="008D7737"/>
    <w:rsid w:val="00944BD4"/>
    <w:rsid w:val="009C4842"/>
    <w:rsid w:val="009E41C0"/>
    <w:rsid w:val="009F7D7A"/>
    <w:rsid w:val="00A55BD3"/>
    <w:rsid w:val="00A80C48"/>
    <w:rsid w:val="00A905BB"/>
    <w:rsid w:val="00A946CB"/>
    <w:rsid w:val="00AB40EB"/>
    <w:rsid w:val="00AC4643"/>
    <w:rsid w:val="00AF0A69"/>
    <w:rsid w:val="00B33964"/>
    <w:rsid w:val="00C14E83"/>
    <w:rsid w:val="00C17D1E"/>
    <w:rsid w:val="00C36255"/>
    <w:rsid w:val="00C43DD2"/>
    <w:rsid w:val="00CC46D6"/>
    <w:rsid w:val="00CC5401"/>
    <w:rsid w:val="00CD3EC0"/>
    <w:rsid w:val="00CE35D0"/>
    <w:rsid w:val="00D11C8B"/>
    <w:rsid w:val="00D22AF7"/>
    <w:rsid w:val="00D512B1"/>
    <w:rsid w:val="00D67CD1"/>
    <w:rsid w:val="00D972C5"/>
    <w:rsid w:val="00DA0E44"/>
    <w:rsid w:val="00DA5765"/>
    <w:rsid w:val="00E46B18"/>
    <w:rsid w:val="00E62F83"/>
    <w:rsid w:val="00EA6A51"/>
    <w:rsid w:val="00ED3310"/>
    <w:rsid w:val="00EE38F2"/>
    <w:rsid w:val="00EF05B7"/>
    <w:rsid w:val="00F13208"/>
    <w:rsid w:val="00F1799E"/>
    <w:rsid w:val="00F245B4"/>
    <w:rsid w:val="00F307F4"/>
    <w:rsid w:val="00F30CE4"/>
    <w:rsid w:val="00F71F67"/>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401"/>
    <w:pPr>
      <w:keepNext/>
      <w:spacing w:before="240" w:after="0" w:line="240" w:lineRule="auto"/>
      <w:outlineLvl w:val="0"/>
    </w:pPr>
    <w:rPr>
      <w:rFonts w:ascii="Calibri Light" w:hAnsi="Calibri Light" w:cs="Calibri Light"/>
      <w:bCs w:val="0"/>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1"/>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C14E83"/>
    <w:rPr>
      <w:rFonts w:eastAsia="Times New Roman"/>
      <w:bCs w:val="0"/>
      <w:sz w:val="24"/>
      <w:szCs w:val="24"/>
    </w:rPr>
  </w:style>
  <w:style w:type="paragraph" w:styleId="Footer">
    <w:name w:val="footer"/>
    <w:basedOn w:val="Normal"/>
    <w:link w:val="FooterChar"/>
    <w:uiPriority w:val="99"/>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customStyle="1" w:styleId="Heading1Char">
    <w:name w:val="Heading 1 Char"/>
    <w:basedOn w:val="DefaultParagraphFont"/>
    <w:link w:val="Heading1"/>
    <w:uiPriority w:val="9"/>
    <w:rsid w:val="00CC5401"/>
    <w:rPr>
      <w:rFonts w:ascii="Calibri Light" w:hAnsi="Calibri Light" w:cs="Calibri Light"/>
      <w:bCs w:val="0"/>
      <w:color w:val="2F5496"/>
      <w:kern w:val="36"/>
      <w:sz w:val="32"/>
      <w:szCs w:val="32"/>
    </w:rPr>
  </w:style>
  <w:style w:type="character" w:styleId="IntenseReference">
    <w:name w:val="Intense Reference"/>
    <w:basedOn w:val="DefaultParagraphFont"/>
    <w:uiPriority w:val="32"/>
    <w:qFormat/>
    <w:rsid w:val="00CC5401"/>
    <w:rPr>
      <w:b/>
      <w:bCs w:val="0"/>
      <w:smallCaps/>
      <w:color w:val="4472C4"/>
      <w:spacing w:val="5"/>
    </w:rPr>
  </w:style>
  <w:style w:type="character" w:styleId="PageNumber">
    <w:name w:val="page number"/>
    <w:basedOn w:val="DefaultParagraphFont"/>
    <w:rsid w:val="001A0C5A"/>
  </w:style>
  <w:style w:type="character" w:styleId="CommentReference">
    <w:name w:val="annotation reference"/>
    <w:basedOn w:val="DefaultParagraphFont"/>
    <w:uiPriority w:val="99"/>
    <w:semiHidden/>
    <w:unhideWhenUsed/>
    <w:rsid w:val="00EE38F2"/>
    <w:rPr>
      <w:sz w:val="16"/>
      <w:szCs w:val="16"/>
    </w:rPr>
  </w:style>
  <w:style w:type="paragraph" w:styleId="CommentSubject">
    <w:name w:val="annotation subject"/>
    <w:basedOn w:val="CommentText"/>
    <w:next w:val="CommentText"/>
    <w:link w:val="CommentSubjectChar"/>
    <w:uiPriority w:val="99"/>
    <w:semiHidden/>
    <w:unhideWhenUsed/>
    <w:rsid w:val="00EE38F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38F2"/>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915481747">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6110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Norma Ingalls</cp:lastModifiedBy>
  <cp:revision>8</cp:revision>
  <cp:lastPrinted>2020-08-05T21:22:00Z</cp:lastPrinted>
  <dcterms:created xsi:type="dcterms:W3CDTF">2020-07-31T20:39:00Z</dcterms:created>
  <dcterms:modified xsi:type="dcterms:W3CDTF">2020-08-05T21:38:00Z</dcterms:modified>
</cp:coreProperties>
</file>