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A7BE77E" w14:textId="77777777" w:rsidR="00803564" w:rsidRDefault="00273B5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Contracts and Procurement Division</w:t>
            </w:r>
          </w:p>
          <w:p w14:paraId="7979F0B0" w14:textId="123CDF86" w:rsidR="00397CC1" w:rsidRDefault="00803564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Eileen Gonzales, Division Manager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17C583C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</w:t>
            </w:r>
            <w:r w:rsidR="00273B58">
              <w:rPr>
                <w:rFonts w:ascii="Open Sans" w:hAnsi="Open Sans" w:cs="Open Sans"/>
                <w:color w:val="002D5D"/>
                <w:sz w:val="16"/>
                <w:szCs w:val="16"/>
              </w:rPr>
              <w:t>9-520-6390</w:t>
            </w:r>
          </w:p>
          <w:p w14:paraId="1828D950" w14:textId="0694B521" w:rsidR="00397CC1" w:rsidRPr="00A73A74" w:rsidRDefault="00A80C4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EileenGonzales@elpasoco.com</w:t>
            </w:r>
          </w:p>
          <w:p w14:paraId="722592DF" w14:textId="61B09147" w:rsidR="00397CC1" w:rsidRDefault="00273B5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15 E. Vermijo Ave.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Mark Waller,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9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VIgIAAD0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438169CB" w14:textId="44792F57" w:rsidR="00595BD5" w:rsidRDefault="00595BD5" w:rsidP="0017239C">
      <w:pPr>
        <w:ind w:right="576"/>
        <w:contextualSpacing/>
      </w:pPr>
    </w:p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C14E83" w:rsidRPr="00C14E83" w14:paraId="5ED2B792" w14:textId="77777777" w:rsidTr="00417EE3">
        <w:trPr>
          <w:trHeight w:val="198"/>
        </w:trPr>
        <w:tc>
          <w:tcPr>
            <w:tcW w:w="3192" w:type="dxa"/>
          </w:tcPr>
          <w:p w14:paraId="2E7E5FC8" w14:textId="553402F8" w:rsidR="00C14E83" w:rsidRPr="00C14E83" w:rsidRDefault="0017239C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  <w:r>
              <w:rPr>
                <w:rFonts w:ascii="Arial" w:eastAsia="Times New Roman" w:hAnsi="Arial" w:cs="Arial"/>
                <w:b/>
                <w:bCs w:val="0"/>
              </w:rPr>
              <w:t xml:space="preserve">          </w:t>
            </w:r>
            <w:r w:rsidR="005B1C2B">
              <w:rPr>
                <w:rFonts w:ascii="Arial" w:eastAsia="Times New Roman" w:hAnsi="Arial" w:cs="Arial"/>
                <w:b/>
                <w:bCs w:val="0"/>
              </w:rPr>
              <w:t>RFQ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</w:rPr>
              <w:t xml:space="preserve"> NO. 20-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1</w:t>
            </w:r>
            <w:r w:rsidR="005B1C2B">
              <w:rPr>
                <w:rFonts w:ascii="Arial" w:eastAsia="Times New Roman" w:hAnsi="Arial" w:cs="Arial"/>
                <w:b/>
                <w:bCs w:val="0"/>
              </w:rPr>
              <w:t>2</w:t>
            </w:r>
            <w:r w:rsidR="00405229">
              <w:rPr>
                <w:rFonts w:ascii="Arial" w:eastAsia="Times New Roman" w:hAnsi="Arial" w:cs="Arial"/>
                <w:b/>
                <w:bCs w:val="0"/>
              </w:rPr>
              <w:t>7</w:t>
            </w:r>
          </w:p>
        </w:tc>
        <w:tc>
          <w:tcPr>
            <w:tcW w:w="2946" w:type="dxa"/>
          </w:tcPr>
          <w:p w14:paraId="412D54D2" w14:textId="77777777" w:rsidR="00C14E83" w:rsidRPr="00C14E83" w:rsidRDefault="00C14E83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5004" w:type="dxa"/>
          </w:tcPr>
          <w:p w14:paraId="031BDBFA" w14:textId="4A2FBC9D" w:rsidR="00C14E83" w:rsidRPr="00C14E83" w:rsidRDefault="00C14E83" w:rsidP="0017239C">
            <w:pPr>
              <w:spacing w:after="0" w:line="240" w:lineRule="auto"/>
              <w:ind w:right="885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    DUE DATE: </w:t>
            </w:r>
            <w:r w:rsidR="005B1C2B">
              <w:rPr>
                <w:rFonts w:ascii="Arial" w:eastAsia="Times New Roman" w:hAnsi="Arial" w:cs="Arial"/>
                <w:b/>
                <w:bCs w:val="0"/>
              </w:rPr>
              <w:t>September 22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,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2020</w:t>
            </w:r>
          </w:p>
        </w:tc>
      </w:tr>
    </w:tbl>
    <w:p w14:paraId="54D94D42" w14:textId="77777777" w:rsidR="00C14E83" w:rsidRPr="00C14E83" w:rsidRDefault="00C14E83" w:rsidP="00C14E83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2F75B911" w14:textId="77777777" w:rsidR="00C14E83" w:rsidRPr="00CC5401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C5401">
        <w:rPr>
          <w:rFonts w:ascii="Arial" w:eastAsia="Times New Roman" w:hAnsi="Arial" w:cs="Arial"/>
          <w:b/>
          <w:bCs w:val="0"/>
        </w:rPr>
        <w:t>ADDENDUM NO. 1</w:t>
      </w:r>
    </w:p>
    <w:p w14:paraId="52497DB8" w14:textId="77777777" w:rsidR="00C14E83" w:rsidRPr="00CC5401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C5401">
        <w:rPr>
          <w:rFonts w:ascii="Arial" w:eastAsia="Times New Roman" w:hAnsi="Arial" w:cs="Arial"/>
          <w:b/>
          <w:bCs w:val="0"/>
        </w:rPr>
        <w:t>For</w:t>
      </w:r>
    </w:p>
    <w:p w14:paraId="75FEAE11" w14:textId="35B5221D" w:rsidR="00CC5401" w:rsidRPr="00CC5401" w:rsidRDefault="005B1C2B" w:rsidP="00CC5401">
      <w:pPr>
        <w:tabs>
          <w:tab w:val="left" w:pos="990"/>
        </w:tabs>
        <w:spacing w:after="0"/>
        <w:jc w:val="center"/>
        <w:rPr>
          <w:rFonts w:ascii="Arial" w:hAnsi="Arial" w:cs="Arial"/>
          <w:b/>
        </w:rPr>
      </w:pPr>
      <w:bookmarkStart w:id="1" w:name="_Hlk41576884"/>
      <w:r>
        <w:rPr>
          <w:rFonts w:ascii="Arial" w:hAnsi="Arial" w:cs="Arial"/>
          <w:b/>
        </w:rPr>
        <w:t>SOCIAL MEDIA CAMPAIGN</w:t>
      </w:r>
    </w:p>
    <w:bookmarkEnd w:id="1"/>
    <w:p w14:paraId="17817BC5" w14:textId="77777777" w:rsidR="00C14E83" w:rsidRPr="00C14E83" w:rsidRDefault="00C14E83" w:rsidP="00C14E83">
      <w:pPr>
        <w:spacing w:after="0" w:line="240" w:lineRule="auto"/>
        <w:ind w:right="-1260"/>
        <w:rPr>
          <w:rFonts w:ascii="Arial" w:eastAsia="Times New Roman" w:hAnsi="Arial" w:cs="Arial"/>
          <w:b/>
          <w:bCs w:val="0"/>
        </w:rPr>
      </w:pPr>
    </w:p>
    <w:p w14:paraId="5D75E365" w14:textId="44CEC452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DATE OF ADDENDUM: </w:t>
      </w:r>
      <w:r w:rsidR="005B1C2B">
        <w:rPr>
          <w:rFonts w:ascii="Arial" w:eastAsia="Times New Roman" w:hAnsi="Arial" w:cs="Arial"/>
          <w:b/>
          <w:bCs w:val="0"/>
        </w:rPr>
        <w:t>September 15</w:t>
      </w:r>
      <w:r w:rsidRPr="00C14E83">
        <w:rPr>
          <w:rFonts w:ascii="Arial" w:eastAsia="Times New Roman" w:hAnsi="Arial" w:cs="Arial"/>
          <w:b/>
          <w:bCs w:val="0"/>
        </w:rPr>
        <w:t>, 2020</w:t>
      </w:r>
    </w:p>
    <w:p w14:paraId="0EA187B1" w14:textId="7777777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65DF374A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THE ATTACHED </w:t>
      </w:r>
      <w:r w:rsidRPr="00C14E83">
        <w:rPr>
          <w:rFonts w:ascii="Arial" w:eastAsia="Times New Roman" w:hAnsi="Arial" w:cs="Arial"/>
          <w:bCs w:val="0"/>
        </w:rPr>
        <w:t>addendum shall become as fully a part of the above named Invitation for Bids (IFB) as if therein included and shall take full and complete precedence over anything contained to the contrary.</w:t>
      </w:r>
    </w:p>
    <w:p w14:paraId="3F58EF3E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51DF03CD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ACKNOWLEDGMENT:</w:t>
      </w:r>
      <w:r w:rsidRPr="00C14E83">
        <w:rPr>
          <w:rFonts w:ascii="Arial" w:eastAsia="Times New Roman" w:hAnsi="Arial" w:cs="Arial"/>
          <w:bCs w:val="0"/>
        </w:rPr>
        <w:t xml:space="preserve"> Each proposer shall indicate acknowledgment of receipt of this addendum by signing below and submitting this addendum (this page only) with the proposal.</w:t>
      </w:r>
    </w:p>
    <w:p w14:paraId="73A1A6FC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1B9017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Each proposer shall be responsible for reading every item on the attached addendum to ascertain to what extent and in what manner it affects the work being proposed.</w:t>
      </w:r>
    </w:p>
    <w:p w14:paraId="01EBBA28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4B5133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No attempt is made to list Addendum items in chronological order or in conformity with the Drawings to which they refer or which they affect.</w:t>
      </w:r>
    </w:p>
    <w:p w14:paraId="053B0E78" w14:textId="77777777" w:rsidR="00C14E83" w:rsidRPr="00C14E83" w:rsidRDefault="00C14E83" w:rsidP="00417EE3">
      <w:pPr>
        <w:spacing w:after="0"/>
        <w:ind w:left="-720" w:right="-810"/>
        <w:jc w:val="both"/>
        <w:rPr>
          <w:rFonts w:ascii="Arial" w:eastAsia="Times New Roman" w:hAnsi="Arial" w:cs="Arial"/>
          <w:bCs w:val="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C14E83" w14:paraId="21640FB2" w14:textId="77777777" w:rsidTr="006D278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77777777" w:rsidR="00C14E83" w:rsidRPr="00C14E83" w:rsidRDefault="00C14E83" w:rsidP="00417EE3">
            <w:pPr>
              <w:tabs>
                <w:tab w:val="left" w:pos="72"/>
              </w:tabs>
              <w:spacing w:after="0"/>
              <w:ind w:left="-18"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NO CHANGE TO DUE DATE</w:t>
            </w:r>
          </w:p>
        </w:tc>
      </w:tr>
      <w:tr w:rsidR="00C14E83" w:rsidRPr="00C14E83" w14:paraId="20F00789" w14:textId="77777777" w:rsidTr="006D278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CHANGE DUE DATE TO: N.A.</w:t>
            </w:r>
          </w:p>
        </w:tc>
      </w:tr>
    </w:tbl>
    <w:p w14:paraId="335DDEF9" w14:textId="77777777" w:rsidR="00C14E83" w:rsidRPr="00C14E83" w:rsidRDefault="00C14E83" w:rsidP="00417EE3">
      <w:pPr>
        <w:tabs>
          <w:tab w:val="left" w:pos="1740"/>
        </w:tabs>
        <w:spacing w:after="0"/>
        <w:ind w:left="-720" w:right="-810"/>
        <w:rPr>
          <w:rFonts w:ascii="Arial" w:eastAsia="Times New Roman" w:hAnsi="Arial" w:cs="Arial"/>
          <w:b/>
          <w:bCs w:val="0"/>
        </w:rPr>
      </w:pPr>
    </w:p>
    <w:p w14:paraId="333FC5E2" w14:textId="77777777" w:rsidR="00C14E83" w:rsidRPr="00C14E83" w:rsidRDefault="00C14E83" w:rsidP="0017239C">
      <w:pPr>
        <w:spacing w:after="0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I acknowledge receipt of this addendum which shall become a part of the submitted proposal.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C14E83" w:rsidRPr="00C14E83" w14:paraId="5A670074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720" w:type="dxa"/>
          </w:tcPr>
          <w:p w14:paraId="342FB5B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</w:tr>
      <w:tr w:rsidR="00C14E83" w:rsidRPr="00C14E83" w14:paraId="64E81E65" w14:textId="77777777" w:rsidTr="006D2786">
        <w:tc>
          <w:tcPr>
            <w:tcW w:w="5400" w:type="dxa"/>
            <w:hideMark/>
          </w:tcPr>
          <w:p w14:paraId="3C89475F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4FF0D354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PHONE</w:t>
            </w:r>
          </w:p>
        </w:tc>
      </w:tr>
      <w:tr w:rsidR="00C14E83" w:rsidRPr="00C14E83" w14:paraId="1B0CF40C" w14:textId="77777777" w:rsidTr="006D2786">
        <w:tc>
          <w:tcPr>
            <w:tcW w:w="8748" w:type="dxa"/>
            <w:gridSpan w:val="3"/>
          </w:tcPr>
          <w:p w14:paraId="37E30393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715CCEA6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732411AC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3A6FC285" w14:textId="77777777" w:rsidTr="006D2786">
        <w:tc>
          <w:tcPr>
            <w:tcW w:w="5400" w:type="dxa"/>
            <w:hideMark/>
          </w:tcPr>
          <w:p w14:paraId="1070ABA5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3433988A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TITLE</w:t>
            </w:r>
          </w:p>
        </w:tc>
      </w:tr>
      <w:tr w:rsidR="00C14E83" w:rsidRPr="00C14E83" w14:paraId="756E2CA8" w14:textId="77777777" w:rsidTr="006D2786">
        <w:tc>
          <w:tcPr>
            <w:tcW w:w="8748" w:type="dxa"/>
            <w:gridSpan w:val="3"/>
          </w:tcPr>
          <w:p w14:paraId="6C8640B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1F6856E9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00CCB27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561C9CBD" w14:textId="77777777" w:rsidTr="006D2786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2ADF5DC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DATE</w:t>
            </w:r>
          </w:p>
        </w:tc>
      </w:tr>
    </w:tbl>
    <w:p w14:paraId="2BE9ACD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E9B624C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DD4D497" w14:textId="1452BA1D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4BA9D30" w14:textId="462D0C2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39476F" w14:textId="3576376E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3394317" w14:textId="16CF91D0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3419A4D7" w14:textId="56D5A27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CC7CC89" w14:textId="77FE7AE8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8BE1FFF" w14:textId="30DE7472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61260829" w14:textId="3E86FCCB" w:rsidR="00E46B18" w:rsidRDefault="005B1C2B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RFQ 2</w:t>
      </w:r>
      <w:r w:rsidR="00E46B18">
        <w:rPr>
          <w:rFonts w:ascii="Arial" w:hAnsi="Arial" w:cs="Arial"/>
          <w:sz w:val="18"/>
          <w:szCs w:val="18"/>
        </w:rPr>
        <w:t>0-1</w:t>
      </w:r>
      <w:r>
        <w:rPr>
          <w:rFonts w:ascii="Arial" w:hAnsi="Arial" w:cs="Arial"/>
          <w:sz w:val="18"/>
          <w:szCs w:val="18"/>
        </w:rPr>
        <w:t>2</w:t>
      </w:r>
      <w:r w:rsidR="00405229">
        <w:rPr>
          <w:rFonts w:ascii="Arial" w:hAnsi="Arial" w:cs="Arial"/>
          <w:sz w:val="18"/>
          <w:szCs w:val="18"/>
        </w:rPr>
        <w:t>7</w:t>
      </w:r>
      <w:r w:rsidR="00E46B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Social Media Campaign</w:t>
      </w:r>
    </w:p>
    <w:p w14:paraId="1ABA7018" w14:textId="2D20DDEE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Addendum 1</w:t>
      </w:r>
    </w:p>
    <w:p w14:paraId="0DCCAB28" w14:textId="7FCED61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3CF8829B" w14:textId="24B7422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2571EE2C" w14:textId="1ECAC835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646F51E6" w14:textId="1DA5CAA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C5D6527" w14:textId="77777777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46B171" w14:textId="4774FCD6" w:rsidR="00C14E83" w:rsidRDefault="00C14E8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 w:rsidRPr="00C14E83">
        <w:rPr>
          <w:rFonts w:ascii="Arial" w:eastAsiaTheme="minorEastAsia" w:hAnsi="Arial" w:cstheme="minorBidi"/>
          <w:bCs w:val="0"/>
        </w:rPr>
        <w:t>The following is hereby made a part of this solicitation:</w:t>
      </w:r>
    </w:p>
    <w:p w14:paraId="50C2B016" w14:textId="0C830271" w:rsidR="005B1C2B" w:rsidRDefault="00405229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>
        <w:rPr>
          <w:rFonts w:ascii="Arial" w:eastAsiaTheme="minorEastAsia" w:hAnsi="Arial" w:cstheme="minorBidi"/>
          <w:bCs w:val="0"/>
        </w:rPr>
        <w:t xml:space="preserve">This Addendum is to change the buyer contact information to Becky Schaffstein at </w:t>
      </w:r>
      <w:hyperlink r:id="rId8" w:history="1">
        <w:r w:rsidRPr="00216DC6">
          <w:rPr>
            <w:rStyle w:val="Hyperlink"/>
            <w:rFonts w:ascii="Arial" w:eastAsiaTheme="minorEastAsia" w:hAnsi="Arial" w:cstheme="minorBidi"/>
            <w:bCs w:val="0"/>
          </w:rPr>
          <w:t>beckyschaffstein@elpasoco.com</w:t>
        </w:r>
      </w:hyperlink>
      <w:r>
        <w:rPr>
          <w:rFonts w:ascii="Arial" w:eastAsiaTheme="minorEastAsia" w:hAnsi="Arial" w:cstheme="minorBidi"/>
          <w:bCs w:val="0"/>
        </w:rPr>
        <w:t xml:space="preserve"> </w:t>
      </w:r>
      <w:r w:rsidR="005B1C2B">
        <w:rPr>
          <w:rFonts w:ascii="Arial" w:eastAsiaTheme="minorEastAsia" w:hAnsi="Arial" w:cstheme="minorBidi"/>
          <w:bCs w:val="0"/>
        </w:rPr>
        <w:t xml:space="preserve">. </w:t>
      </w:r>
    </w:p>
    <w:p w14:paraId="1C47E5BE" w14:textId="73903701" w:rsidR="00E46B18" w:rsidRPr="00C14E83" w:rsidRDefault="00E46B18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1CD8F89F" w14:textId="68C98B34" w:rsidR="00C14E83" w:rsidRPr="00D512B1" w:rsidRDefault="00C14E83" w:rsidP="00314E18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</w:p>
    <w:p w14:paraId="4AC6AF1F" w14:textId="4B4DC7B7" w:rsidR="00C14E83" w:rsidRPr="00D512B1" w:rsidRDefault="00D512B1" w:rsidP="00D22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color w:val="000000"/>
          <w:sz w:val="28"/>
          <w:szCs w:val="28"/>
        </w:rPr>
      </w:pPr>
      <w:r w:rsidRPr="00D512B1">
        <w:rPr>
          <w:rFonts w:ascii="Arial" w:eastAsia="Times New Roman" w:hAnsi="Arial" w:cs="Arial"/>
          <w:b/>
          <w:color w:val="000000"/>
          <w:sz w:val="28"/>
          <w:szCs w:val="28"/>
        </w:rPr>
        <w:t>End of Addendum Number One</w:t>
      </w:r>
    </w:p>
    <w:p w14:paraId="43391D6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2" w:name="_GoBack"/>
      <w:bookmarkEnd w:id="2"/>
    </w:p>
    <w:p w14:paraId="012A4D98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>All other terms and conditions of the original IFB shall remain unchanged and the subsequent proposals received as a result of this solicitation shall be opened and evaluated in accordance with those terms and conditions.</w:t>
      </w:r>
    </w:p>
    <w:p w14:paraId="4EEF6AC7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034B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2153A01C" w14:textId="77777777" w:rsidR="00C14E83" w:rsidRPr="00C14E83" w:rsidRDefault="00C14E83" w:rsidP="00C14E83">
      <w:pPr>
        <w:spacing w:after="0" w:line="240" w:lineRule="auto"/>
        <w:ind w:left="-720" w:right="-1260"/>
        <w:rPr>
          <w:rFonts w:ascii="Arial" w:eastAsia="Times New Roman" w:hAnsi="Arial" w:cs="Arial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C14E83" w:rsidRPr="00C14E83" w14:paraId="1F5D9CEF" w14:textId="77777777" w:rsidTr="006D2786">
        <w:trPr>
          <w:trHeight w:val="1186"/>
        </w:trPr>
        <w:tc>
          <w:tcPr>
            <w:tcW w:w="4369" w:type="dxa"/>
          </w:tcPr>
          <w:p w14:paraId="2032122A" w14:textId="77777777" w:rsidR="00C14E83" w:rsidRPr="00C14E83" w:rsidRDefault="00C14E83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BEF8D61" w14:textId="0D0ECD2F" w:rsidR="00C14E83" w:rsidRPr="00C14E83" w:rsidRDefault="005B1C2B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</w:pPr>
            <w:r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  <w:t>Becky Schaffstein</w:t>
            </w:r>
          </w:p>
          <w:p w14:paraId="700F9DF3" w14:textId="0CF91C3F" w:rsidR="00C14E83" w:rsidRPr="00C14E83" w:rsidRDefault="005B1C2B" w:rsidP="00C14E83">
            <w:pPr>
              <w:spacing w:after="0" w:line="240" w:lineRule="auto"/>
              <w:ind w:left="-18" w:right="-1260"/>
              <w:jc w:val="both"/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Becky Schaffstein,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CPPB</w:t>
            </w:r>
          </w:p>
          <w:p w14:paraId="741D33EA" w14:textId="76725E6A" w:rsidR="00C14E83" w:rsidRPr="00C14E83" w:rsidRDefault="005B1C2B" w:rsidP="00F3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260"/>
              <w:rPr>
                <w:rFonts w:ascii="Edwardian Script ITC" w:eastAsia="Times New Roman" w:hAnsi="Edwardian Script ITC" w:cs="Script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Procurement Specialist II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5B1C2B" w:rsidRPr="00C14E83" w14:paraId="323E0356" w14:textId="77777777" w:rsidTr="006D2786">
        <w:trPr>
          <w:trHeight w:val="1186"/>
        </w:trPr>
        <w:tc>
          <w:tcPr>
            <w:tcW w:w="4369" w:type="dxa"/>
          </w:tcPr>
          <w:p w14:paraId="6418B463" w14:textId="77777777" w:rsidR="005B1C2B" w:rsidRPr="00C14E83" w:rsidRDefault="005B1C2B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22CD1F7F" w14:textId="77777777" w:rsidR="005B1C2B" w:rsidRDefault="005B1C2B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</w:pPr>
          </w:p>
        </w:tc>
      </w:tr>
    </w:tbl>
    <w:p w14:paraId="2222B57D" w14:textId="77777777" w:rsidR="00C14E83" w:rsidRPr="00C14E83" w:rsidRDefault="00C14E83" w:rsidP="00C14E8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Cs w:val="0"/>
          <w:sz w:val="24"/>
          <w:szCs w:val="24"/>
        </w:rPr>
      </w:pPr>
    </w:p>
    <w:p w14:paraId="7F4C10B2" w14:textId="24297C92" w:rsidR="00C14E83" w:rsidRPr="00C14E83" w:rsidRDefault="00C14E83" w:rsidP="00C14E83">
      <w:pPr>
        <w:tabs>
          <w:tab w:val="left" w:pos="3180"/>
        </w:tabs>
      </w:pPr>
    </w:p>
    <w:sectPr w:rsidR="00C14E83" w:rsidRPr="00C14E83" w:rsidSect="00136A9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271B" w14:textId="77777777" w:rsidR="001005A7" w:rsidRDefault="001005A7" w:rsidP="001A0C5A">
      <w:pPr>
        <w:spacing w:after="0" w:line="240" w:lineRule="auto"/>
      </w:pPr>
      <w:r>
        <w:separator/>
      </w:r>
    </w:p>
  </w:endnote>
  <w:endnote w:type="continuationSeparator" w:id="0">
    <w:p w14:paraId="575649F0" w14:textId="77777777" w:rsidR="001005A7" w:rsidRDefault="001005A7" w:rsidP="001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863F" w14:textId="77777777" w:rsidR="001005A7" w:rsidRDefault="001005A7" w:rsidP="001A0C5A">
      <w:pPr>
        <w:spacing w:after="0" w:line="240" w:lineRule="auto"/>
      </w:pPr>
      <w:r>
        <w:separator/>
      </w:r>
    </w:p>
  </w:footnote>
  <w:footnote w:type="continuationSeparator" w:id="0">
    <w:p w14:paraId="2A2330C3" w14:textId="77777777" w:rsidR="001005A7" w:rsidRDefault="001005A7" w:rsidP="001A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226"/>
    <w:multiLevelType w:val="hybridMultilevel"/>
    <w:tmpl w:val="09B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F2E82"/>
    <w:multiLevelType w:val="multilevel"/>
    <w:tmpl w:val="12C4594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CC30940"/>
    <w:multiLevelType w:val="hybridMultilevel"/>
    <w:tmpl w:val="C8B68482"/>
    <w:lvl w:ilvl="0" w:tplc="12E09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6C22B6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220"/>
    <w:multiLevelType w:val="hybridMultilevel"/>
    <w:tmpl w:val="DDB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20EC"/>
    <w:multiLevelType w:val="hybridMultilevel"/>
    <w:tmpl w:val="57D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3ADC"/>
    <w:multiLevelType w:val="hybridMultilevel"/>
    <w:tmpl w:val="9134DFD6"/>
    <w:lvl w:ilvl="0" w:tplc="2A58F3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1BED"/>
    <w:multiLevelType w:val="multilevel"/>
    <w:tmpl w:val="286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824E3"/>
    <w:multiLevelType w:val="hybridMultilevel"/>
    <w:tmpl w:val="BD9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702162A1"/>
    <w:multiLevelType w:val="hybridMultilevel"/>
    <w:tmpl w:val="ED2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00FFB"/>
    <w:rsid w:val="0001541B"/>
    <w:rsid w:val="0007269D"/>
    <w:rsid w:val="000743D1"/>
    <w:rsid w:val="000A5E2D"/>
    <w:rsid w:val="000E1C24"/>
    <w:rsid w:val="000F4587"/>
    <w:rsid w:val="001005A7"/>
    <w:rsid w:val="00100BCB"/>
    <w:rsid w:val="0011053C"/>
    <w:rsid w:val="00136A90"/>
    <w:rsid w:val="00154340"/>
    <w:rsid w:val="0017239C"/>
    <w:rsid w:val="0018028B"/>
    <w:rsid w:val="001A0C5A"/>
    <w:rsid w:val="001D2D89"/>
    <w:rsid w:val="00273B58"/>
    <w:rsid w:val="002D571C"/>
    <w:rsid w:val="002F0317"/>
    <w:rsid w:val="00314E18"/>
    <w:rsid w:val="00397CC1"/>
    <w:rsid w:val="003A3594"/>
    <w:rsid w:val="003B4D76"/>
    <w:rsid w:val="003E381A"/>
    <w:rsid w:val="00405229"/>
    <w:rsid w:val="00417EE3"/>
    <w:rsid w:val="004B28FD"/>
    <w:rsid w:val="004D2DFB"/>
    <w:rsid w:val="004E19E9"/>
    <w:rsid w:val="00554AFC"/>
    <w:rsid w:val="00563A6C"/>
    <w:rsid w:val="00595BD5"/>
    <w:rsid w:val="005B1C2B"/>
    <w:rsid w:val="005B298F"/>
    <w:rsid w:val="005F14C1"/>
    <w:rsid w:val="006004D6"/>
    <w:rsid w:val="006178E5"/>
    <w:rsid w:val="006273EA"/>
    <w:rsid w:val="00642EBA"/>
    <w:rsid w:val="006731FF"/>
    <w:rsid w:val="00736353"/>
    <w:rsid w:val="00763F36"/>
    <w:rsid w:val="007D22C5"/>
    <w:rsid w:val="00803564"/>
    <w:rsid w:val="008570FE"/>
    <w:rsid w:val="008B7BA8"/>
    <w:rsid w:val="008D7737"/>
    <w:rsid w:val="009C4842"/>
    <w:rsid w:val="009F7D7A"/>
    <w:rsid w:val="00A55BD3"/>
    <w:rsid w:val="00A80C48"/>
    <w:rsid w:val="00A905BB"/>
    <w:rsid w:val="00A946CB"/>
    <w:rsid w:val="00AB40EB"/>
    <w:rsid w:val="00AC4643"/>
    <w:rsid w:val="00AF0A69"/>
    <w:rsid w:val="00B33964"/>
    <w:rsid w:val="00C14E83"/>
    <w:rsid w:val="00C17D1E"/>
    <w:rsid w:val="00C36255"/>
    <w:rsid w:val="00C43DD2"/>
    <w:rsid w:val="00CC46D6"/>
    <w:rsid w:val="00CC5401"/>
    <w:rsid w:val="00D22AF7"/>
    <w:rsid w:val="00D512B1"/>
    <w:rsid w:val="00D67CD1"/>
    <w:rsid w:val="00D972C5"/>
    <w:rsid w:val="00DA0E44"/>
    <w:rsid w:val="00DA5765"/>
    <w:rsid w:val="00E46B18"/>
    <w:rsid w:val="00E62F83"/>
    <w:rsid w:val="00EA6A51"/>
    <w:rsid w:val="00EE38F2"/>
    <w:rsid w:val="00EF05B7"/>
    <w:rsid w:val="00F13208"/>
    <w:rsid w:val="00F1799E"/>
    <w:rsid w:val="00F245B4"/>
    <w:rsid w:val="00F307F4"/>
    <w:rsid w:val="00F30CE4"/>
    <w:rsid w:val="00F71F67"/>
    <w:rsid w:val="00FA7544"/>
    <w:rsid w:val="00FE207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401"/>
    <w:pPr>
      <w:keepNext/>
      <w:spacing w:before="240" w:after="0" w:line="240" w:lineRule="auto"/>
      <w:outlineLvl w:val="0"/>
    </w:pPr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uiPriority w:val="99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styleId="UnresolvedMention">
    <w:name w:val="Unresolved Mention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401"/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C5401"/>
    <w:rPr>
      <w:b/>
      <w:bCs w:val="0"/>
      <w:smallCaps/>
      <w:color w:val="4472C4"/>
      <w:spacing w:val="5"/>
    </w:rPr>
  </w:style>
  <w:style w:type="character" w:styleId="PageNumber">
    <w:name w:val="page number"/>
    <w:basedOn w:val="DefaultParagraphFont"/>
    <w:rsid w:val="001A0C5A"/>
  </w:style>
  <w:style w:type="character" w:styleId="CommentReference">
    <w:name w:val="annotation reference"/>
    <w:basedOn w:val="DefaultParagraphFont"/>
    <w:uiPriority w:val="99"/>
    <w:semiHidden/>
    <w:unhideWhenUsed/>
    <w:rsid w:val="00EE3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F2"/>
    <w:pPr>
      <w:spacing w:after="20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F2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schaffstein@elpas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Becky Schaffstein</cp:lastModifiedBy>
  <cp:revision>2</cp:revision>
  <cp:lastPrinted>2020-06-22T20:08:00Z</cp:lastPrinted>
  <dcterms:created xsi:type="dcterms:W3CDTF">2020-09-15T16:02:00Z</dcterms:created>
  <dcterms:modified xsi:type="dcterms:W3CDTF">2020-09-15T16:02:00Z</dcterms:modified>
</cp:coreProperties>
</file>