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45" w:type="dxa"/>
        <w:tblInd w:w="-792" w:type="dxa"/>
        <w:tblLayout w:type="fixed"/>
        <w:tblLook w:val="04A0" w:firstRow="1" w:lastRow="0" w:firstColumn="1" w:lastColumn="0" w:noHBand="0" w:noVBand="1"/>
      </w:tblPr>
      <w:tblGrid>
        <w:gridCol w:w="3193"/>
        <w:gridCol w:w="2947"/>
        <w:gridCol w:w="5005"/>
      </w:tblGrid>
      <w:tr w:rsidR="004273F6" w14:paraId="597A2091" w14:textId="77777777" w:rsidTr="004273F6">
        <w:trPr>
          <w:trHeight w:val="198"/>
        </w:trPr>
        <w:tc>
          <w:tcPr>
            <w:tcW w:w="3192" w:type="dxa"/>
            <w:hideMark/>
          </w:tcPr>
          <w:p w14:paraId="03F19E68" w14:textId="77777777" w:rsidR="004273F6" w:rsidRDefault="004273F6">
            <w:pPr>
              <w:rPr>
                <w:rFonts w:ascii="Arial" w:hAnsi="Arial" w:cs="Arial"/>
                <w:b/>
                <w:bCs/>
              </w:rPr>
            </w:pPr>
            <w:r>
              <w:rPr>
                <w:rFonts w:ascii="Arial" w:hAnsi="Arial" w:cs="Arial"/>
                <w:b/>
                <w:bCs/>
              </w:rPr>
              <w:t xml:space="preserve">         </w:t>
            </w:r>
          </w:p>
          <w:p w14:paraId="0326CD4F" w14:textId="77777777" w:rsidR="004273F6" w:rsidRDefault="004273F6">
            <w:pPr>
              <w:rPr>
                <w:rFonts w:ascii="Arial" w:hAnsi="Arial" w:cs="Arial"/>
                <w:b/>
                <w:bCs/>
              </w:rPr>
            </w:pPr>
          </w:p>
          <w:p w14:paraId="2874F098" w14:textId="77777777" w:rsidR="004273F6" w:rsidRDefault="004273F6">
            <w:pPr>
              <w:rPr>
                <w:rFonts w:ascii="Arial" w:hAnsi="Arial" w:cs="Arial"/>
                <w:b/>
                <w:bCs/>
              </w:rPr>
            </w:pPr>
          </w:p>
          <w:p w14:paraId="62BDAA9A" w14:textId="3289EE9A" w:rsidR="004273F6" w:rsidRDefault="004273F6">
            <w:pPr>
              <w:rPr>
                <w:rFonts w:ascii="Arial" w:hAnsi="Arial" w:cs="Arial"/>
                <w:b/>
                <w:sz w:val="22"/>
                <w:szCs w:val="22"/>
              </w:rPr>
            </w:pPr>
            <w:r>
              <w:rPr>
                <w:rFonts w:ascii="Arial" w:hAnsi="Arial" w:cs="Arial"/>
                <w:b/>
                <w:bCs/>
              </w:rPr>
              <w:t xml:space="preserve">            </w:t>
            </w:r>
            <w:r w:rsidR="00B1526C">
              <w:rPr>
                <w:rFonts w:ascii="Arial" w:hAnsi="Arial" w:cs="Arial"/>
                <w:b/>
                <w:bCs/>
              </w:rPr>
              <w:t>IFB</w:t>
            </w:r>
            <w:r>
              <w:rPr>
                <w:rFonts w:ascii="Arial" w:hAnsi="Arial" w:cs="Arial"/>
                <w:b/>
                <w:bCs/>
              </w:rPr>
              <w:t xml:space="preserve"> NO. 21-</w:t>
            </w:r>
            <w:r w:rsidR="00141E03">
              <w:rPr>
                <w:rFonts w:ascii="Arial" w:hAnsi="Arial" w:cs="Arial"/>
                <w:b/>
                <w:bCs/>
              </w:rPr>
              <w:t>1</w:t>
            </w:r>
            <w:r w:rsidR="00B1526C">
              <w:rPr>
                <w:rFonts w:ascii="Arial" w:hAnsi="Arial" w:cs="Arial"/>
                <w:b/>
                <w:bCs/>
              </w:rPr>
              <w:t>58</w:t>
            </w:r>
          </w:p>
        </w:tc>
        <w:tc>
          <w:tcPr>
            <w:tcW w:w="2946" w:type="dxa"/>
          </w:tcPr>
          <w:p w14:paraId="2146B3FC" w14:textId="77777777" w:rsidR="004273F6" w:rsidRDefault="004273F6">
            <w:pPr>
              <w:rPr>
                <w:rFonts w:ascii="Arial" w:hAnsi="Arial" w:cs="Arial"/>
                <w:b/>
                <w:bCs/>
              </w:rPr>
            </w:pPr>
          </w:p>
        </w:tc>
        <w:tc>
          <w:tcPr>
            <w:tcW w:w="5004" w:type="dxa"/>
            <w:hideMark/>
          </w:tcPr>
          <w:p w14:paraId="673D8EC3" w14:textId="77777777" w:rsidR="004273F6" w:rsidRDefault="004273F6" w:rsidP="004273F6">
            <w:pPr>
              <w:ind w:right="75"/>
              <w:rPr>
                <w:rFonts w:ascii="Arial" w:hAnsi="Arial" w:cs="Arial"/>
                <w:b/>
                <w:bCs/>
              </w:rPr>
            </w:pPr>
            <w:r>
              <w:rPr>
                <w:rFonts w:ascii="Arial" w:hAnsi="Arial" w:cs="Arial"/>
                <w:b/>
                <w:bCs/>
              </w:rPr>
              <w:t xml:space="preserve">        </w:t>
            </w:r>
          </w:p>
          <w:p w14:paraId="308FCFF9" w14:textId="77777777" w:rsidR="004273F6" w:rsidRDefault="004273F6" w:rsidP="004273F6">
            <w:pPr>
              <w:ind w:right="75"/>
              <w:rPr>
                <w:rFonts w:ascii="Arial" w:hAnsi="Arial" w:cs="Arial"/>
                <w:b/>
                <w:bCs/>
              </w:rPr>
            </w:pPr>
          </w:p>
          <w:p w14:paraId="28CC0681" w14:textId="77777777" w:rsidR="004273F6" w:rsidRDefault="004273F6" w:rsidP="004273F6">
            <w:pPr>
              <w:ind w:right="75"/>
              <w:rPr>
                <w:rFonts w:ascii="Arial" w:hAnsi="Arial" w:cs="Arial"/>
                <w:b/>
                <w:bCs/>
              </w:rPr>
            </w:pPr>
          </w:p>
          <w:p w14:paraId="30737C73" w14:textId="4DEEE8C7" w:rsidR="004273F6" w:rsidRDefault="004273F6" w:rsidP="004273F6">
            <w:pPr>
              <w:ind w:right="75"/>
              <w:rPr>
                <w:rFonts w:ascii="Arial" w:hAnsi="Arial" w:cs="Arial"/>
                <w:b/>
                <w:bCs/>
              </w:rPr>
            </w:pPr>
            <w:r>
              <w:rPr>
                <w:rFonts w:ascii="Arial" w:hAnsi="Arial" w:cs="Arial"/>
                <w:b/>
                <w:bCs/>
              </w:rPr>
              <w:t xml:space="preserve">                 DUE DATE: </w:t>
            </w:r>
            <w:r w:rsidR="00B1526C">
              <w:rPr>
                <w:rFonts w:ascii="Arial" w:hAnsi="Arial" w:cs="Arial"/>
                <w:b/>
                <w:bCs/>
              </w:rPr>
              <w:t>November 17</w:t>
            </w:r>
            <w:r w:rsidR="00864353">
              <w:rPr>
                <w:rFonts w:ascii="Arial" w:hAnsi="Arial" w:cs="Arial"/>
                <w:b/>
                <w:bCs/>
              </w:rPr>
              <w:t>,</w:t>
            </w:r>
            <w:r>
              <w:rPr>
                <w:rFonts w:ascii="Arial" w:hAnsi="Arial" w:cs="Arial"/>
                <w:b/>
                <w:bCs/>
              </w:rPr>
              <w:t xml:space="preserve"> 2021</w:t>
            </w:r>
          </w:p>
        </w:tc>
      </w:tr>
    </w:tbl>
    <w:p w14:paraId="3D403DE2" w14:textId="77777777" w:rsidR="004273F6" w:rsidRDefault="004273F6" w:rsidP="004273F6">
      <w:pPr>
        <w:tabs>
          <w:tab w:val="left" w:pos="1740"/>
        </w:tabs>
        <w:rPr>
          <w:rFonts w:ascii="Arial" w:hAnsi="Arial" w:cs="Arial"/>
          <w:b/>
          <w:bCs/>
          <w:sz w:val="22"/>
          <w:szCs w:val="22"/>
        </w:rPr>
      </w:pPr>
    </w:p>
    <w:p w14:paraId="6492CD75" w14:textId="77777777" w:rsidR="004273F6" w:rsidRDefault="004273F6" w:rsidP="004273F6">
      <w:pPr>
        <w:jc w:val="center"/>
        <w:rPr>
          <w:rFonts w:ascii="Arial" w:hAnsi="Arial" w:cs="Arial"/>
          <w:b/>
          <w:bCs/>
        </w:rPr>
      </w:pPr>
      <w:r>
        <w:rPr>
          <w:rFonts w:ascii="Arial" w:hAnsi="Arial" w:cs="Arial"/>
          <w:b/>
          <w:bCs/>
        </w:rPr>
        <w:t>ADDENDUM NO. 1</w:t>
      </w:r>
    </w:p>
    <w:p w14:paraId="6EE0F0D8" w14:textId="1700E1F0" w:rsidR="004273F6" w:rsidRDefault="004273F6" w:rsidP="004273F6">
      <w:pPr>
        <w:jc w:val="center"/>
        <w:rPr>
          <w:rFonts w:ascii="Arial" w:hAnsi="Arial" w:cs="Arial"/>
          <w:b/>
          <w:bCs/>
        </w:rPr>
      </w:pPr>
      <w:r>
        <w:rPr>
          <w:rFonts w:ascii="Arial" w:hAnsi="Arial" w:cs="Arial"/>
          <w:b/>
          <w:bCs/>
        </w:rPr>
        <w:t>For</w:t>
      </w:r>
    </w:p>
    <w:p w14:paraId="17E87D2C" w14:textId="19CF978D" w:rsidR="00BF20C1" w:rsidRDefault="00B1526C" w:rsidP="004273F6">
      <w:pPr>
        <w:jc w:val="center"/>
        <w:rPr>
          <w:rFonts w:ascii="Arial" w:hAnsi="Arial" w:cs="Arial"/>
          <w:b/>
          <w:bCs/>
        </w:rPr>
      </w:pPr>
      <w:bookmarkStart w:id="0" w:name="_Hlk87022168"/>
      <w:r>
        <w:rPr>
          <w:rFonts w:ascii="Arial" w:hAnsi="Arial" w:cs="Arial"/>
          <w:b/>
          <w:bCs/>
        </w:rPr>
        <w:t>FOX RUN PLAYGROUND RENOVATION AND ACCESSIBILITY IMPROVEMENT</w:t>
      </w:r>
    </w:p>
    <w:bookmarkEnd w:id="0"/>
    <w:p w14:paraId="65E973A9" w14:textId="77777777" w:rsidR="004273F6" w:rsidRDefault="004273F6" w:rsidP="004273F6">
      <w:pPr>
        <w:ind w:right="-1260"/>
        <w:rPr>
          <w:rFonts w:ascii="Arial" w:hAnsi="Arial" w:cs="Arial"/>
          <w:b/>
          <w:bCs/>
        </w:rPr>
      </w:pPr>
    </w:p>
    <w:p w14:paraId="48070E62" w14:textId="15706685" w:rsidR="004273F6" w:rsidRDefault="004273F6" w:rsidP="004273F6">
      <w:pPr>
        <w:rPr>
          <w:rFonts w:ascii="Arial" w:hAnsi="Arial" w:cs="Arial"/>
          <w:b/>
          <w:bCs/>
        </w:rPr>
      </w:pPr>
      <w:r>
        <w:rPr>
          <w:rFonts w:ascii="Arial" w:hAnsi="Arial" w:cs="Arial"/>
          <w:b/>
          <w:bCs/>
        </w:rPr>
        <w:t xml:space="preserve">DATE OF ADDENDUM: </w:t>
      </w:r>
      <w:r w:rsidR="00B1526C">
        <w:rPr>
          <w:rFonts w:ascii="Arial" w:hAnsi="Arial" w:cs="Arial"/>
          <w:b/>
          <w:bCs/>
        </w:rPr>
        <w:t xml:space="preserve">November </w:t>
      </w:r>
      <w:r w:rsidR="005C18F3">
        <w:rPr>
          <w:rFonts w:ascii="Arial" w:hAnsi="Arial" w:cs="Arial"/>
          <w:b/>
          <w:bCs/>
        </w:rPr>
        <w:t>1</w:t>
      </w:r>
      <w:r w:rsidR="00EF1AEC">
        <w:rPr>
          <w:rFonts w:ascii="Arial" w:hAnsi="Arial" w:cs="Arial"/>
          <w:b/>
          <w:bCs/>
        </w:rPr>
        <w:t>2</w:t>
      </w:r>
      <w:r w:rsidR="00AC7061">
        <w:rPr>
          <w:rFonts w:ascii="Arial" w:hAnsi="Arial" w:cs="Arial"/>
          <w:b/>
          <w:bCs/>
        </w:rPr>
        <w:t>,</w:t>
      </w:r>
      <w:r>
        <w:rPr>
          <w:rFonts w:ascii="Arial" w:hAnsi="Arial" w:cs="Arial"/>
          <w:b/>
          <w:bCs/>
        </w:rPr>
        <w:t xml:space="preserve"> 2021</w:t>
      </w:r>
    </w:p>
    <w:p w14:paraId="51BFA655" w14:textId="77777777" w:rsidR="004273F6" w:rsidRDefault="004273F6" w:rsidP="004273F6">
      <w:pPr>
        <w:rPr>
          <w:rFonts w:ascii="Arial" w:hAnsi="Arial" w:cs="Arial"/>
          <w:b/>
          <w:bCs/>
        </w:rPr>
      </w:pPr>
    </w:p>
    <w:p w14:paraId="405CF7D3" w14:textId="2B9DEA44" w:rsidR="004273F6" w:rsidRDefault="004273F6" w:rsidP="004273F6">
      <w:pPr>
        <w:jc w:val="both"/>
        <w:rPr>
          <w:rFonts w:ascii="Arial" w:hAnsi="Arial" w:cs="Arial"/>
          <w:bCs/>
        </w:rPr>
      </w:pPr>
      <w:r>
        <w:rPr>
          <w:rFonts w:ascii="Arial" w:hAnsi="Arial" w:cs="Arial"/>
          <w:b/>
          <w:bCs/>
        </w:rPr>
        <w:t xml:space="preserve">THE ATTACHED </w:t>
      </w:r>
      <w:r>
        <w:rPr>
          <w:rFonts w:ascii="Arial" w:hAnsi="Arial" w:cs="Arial"/>
          <w:bCs/>
        </w:rPr>
        <w:t>addendum shall become as fully a part of the above named</w:t>
      </w:r>
      <w:r w:rsidR="00B1526C">
        <w:rPr>
          <w:rFonts w:ascii="Arial" w:hAnsi="Arial" w:cs="Arial"/>
          <w:bCs/>
        </w:rPr>
        <w:t xml:space="preserve"> Invitation</w:t>
      </w:r>
      <w:r w:rsidR="00141E03">
        <w:rPr>
          <w:rFonts w:ascii="Arial" w:hAnsi="Arial" w:cs="Arial"/>
          <w:bCs/>
        </w:rPr>
        <w:t xml:space="preserve"> for </w:t>
      </w:r>
      <w:r w:rsidR="00B1526C">
        <w:rPr>
          <w:rFonts w:ascii="Arial" w:hAnsi="Arial" w:cs="Arial"/>
          <w:bCs/>
        </w:rPr>
        <w:t>Bid</w:t>
      </w:r>
      <w:r>
        <w:rPr>
          <w:rFonts w:ascii="Arial" w:hAnsi="Arial" w:cs="Arial"/>
          <w:bCs/>
        </w:rPr>
        <w:t xml:space="preserve"> (</w:t>
      </w:r>
      <w:r w:rsidR="00B1526C">
        <w:rPr>
          <w:rFonts w:ascii="Arial" w:hAnsi="Arial" w:cs="Arial"/>
          <w:bCs/>
        </w:rPr>
        <w:t>I</w:t>
      </w:r>
      <w:r w:rsidR="00141E03">
        <w:rPr>
          <w:rFonts w:ascii="Arial" w:hAnsi="Arial" w:cs="Arial"/>
          <w:bCs/>
        </w:rPr>
        <w:t>F</w:t>
      </w:r>
      <w:r w:rsidR="00B1526C">
        <w:rPr>
          <w:rFonts w:ascii="Arial" w:hAnsi="Arial" w:cs="Arial"/>
          <w:bCs/>
        </w:rPr>
        <w:t>B</w:t>
      </w:r>
      <w:r>
        <w:rPr>
          <w:rFonts w:ascii="Arial" w:hAnsi="Arial" w:cs="Arial"/>
          <w:bCs/>
        </w:rPr>
        <w:t>) as if therein included and shall take full and complete precedence over anything contained to the contrary.</w:t>
      </w:r>
    </w:p>
    <w:p w14:paraId="499C378A" w14:textId="77777777" w:rsidR="004273F6" w:rsidRDefault="004273F6" w:rsidP="004273F6">
      <w:pPr>
        <w:jc w:val="both"/>
        <w:rPr>
          <w:rFonts w:ascii="Arial" w:hAnsi="Arial" w:cs="Arial"/>
          <w:bCs/>
        </w:rPr>
      </w:pPr>
    </w:p>
    <w:p w14:paraId="090B7377" w14:textId="77777777" w:rsidR="004273F6" w:rsidRDefault="004273F6" w:rsidP="004273F6">
      <w:pPr>
        <w:jc w:val="both"/>
        <w:rPr>
          <w:rFonts w:ascii="Arial" w:hAnsi="Arial" w:cs="Arial"/>
          <w:bCs/>
        </w:rPr>
      </w:pPr>
      <w:r>
        <w:rPr>
          <w:rFonts w:ascii="Arial" w:hAnsi="Arial" w:cs="Arial"/>
          <w:b/>
          <w:bCs/>
        </w:rPr>
        <w:t>ACKNOWLEDGMENT:</w:t>
      </w:r>
      <w:r>
        <w:rPr>
          <w:rFonts w:ascii="Arial" w:hAnsi="Arial" w:cs="Arial"/>
          <w:bCs/>
        </w:rPr>
        <w:t xml:space="preserve"> Each proposer shall indicate acknowledgment of receipt of this addendum by signing below and submitting this addendum (this page only) with the proposal.</w:t>
      </w:r>
    </w:p>
    <w:p w14:paraId="175956E7" w14:textId="77777777" w:rsidR="004273F6" w:rsidRDefault="004273F6" w:rsidP="004273F6">
      <w:pPr>
        <w:jc w:val="both"/>
        <w:rPr>
          <w:rFonts w:ascii="Arial" w:hAnsi="Arial" w:cs="Arial"/>
          <w:bCs/>
        </w:rPr>
      </w:pPr>
    </w:p>
    <w:p w14:paraId="59679802" w14:textId="77777777" w:rsidR="004273F6" w:rsidRDefault="004273F6" w:rsidP="004273F6">
      <w:pPr>
        <w:jc w:val="both"/>
        <w:rPr>
          <w:rFonts w:ascii="Arial" w:hAnsi="Arial" w:cs="Arial"/>
          <w:bCs/>
        </w:rPr>
      </w:pPr>
      <w:r>
        <w:rPr>
          <w:rFonts w:ascii="Arial" w:hAnsi="Arial" w:cs="Arial"/>
          <w:bCs/>
        </w:rPr>
        <w:t>Each proposer shall be responsible for reading every item on the attached addendum to ascertain to what extent and in what manner it affects the work being proposed.</w:t>
      </w:r>
    </w:p>
    <w:p w14:paraId="763F787D" w14:textId="77777777" w:rsidR="004273F6" w:rsidRDefault="004273F6" w:rsidP="004273F6">
      <w:pPr>
        <w:jc w:val="both"/>
        <w:rPr>
          <w:rFonts w:ascii="Arial" w:hAnsi="Arial" w:cs="Arial"/>
          <w:bCs/>
        </w:rPr>
      </w:pPr>
    </w:p>
    <w:p w14:paraId="7BFE4599" w14:textId="77777777" w:rsidR="004273F6" w:rsidRDefault="004273F6" w:rsidP="004273F6">
      <w:pPr>
        <w:jc w:val="both"/>
        <w:rPr>
          <w:rFonts w:ascii="Arial" w:hAnsi="Arial" w:cs="Arial"/>
          <w:bCs/>
        </w:rPr>
      </w:pPr>
      <w:r>
        <w:rPr>
          <w:rFonts w:ascii="Arial" w:hAnsi="Arial" w:cs="Arial"/>
          <w:bCs/>
        </w:rPr>
        <w:t>No attempt is made to list Addendum items in chronological order or in conformity with the Drawings to which they refer or which they affect.</w:t>
      </w:r>
    </w:p>
    <w:p w14:paraId="64C0F7E4" w14:textId="77777777" w:rsidR="004273F6" w:rsidRDefault="004273F6" w:rsidP="004273F6">
      <w:pPr>
        <w:ind w:left="-720" w:right="-810"/>
        <w:jc w:val="both"/>
        <w:rPr>
          <w:rFonts w:ascii="Arial" w:hAnsi="Arial" w:cs="Arial"/>
          <w:bCs/>
        </w:rPr>
      </w:pPr>
    </w:p>
    <w:tbl>
      <w:tblPr>
        <w:tblW w:w="0" w:type="auto"/>
        <w:tblInd w:w="198" w:type="dxa"/>
        <w:tblLayout w:type="fixed"/>
        <w:tblLook w:val="04A0" w:firstRow="1" w:lastRow="0" w:firstColumn="1" w:lastColumn="0" w:noHBand="0" w:noVBand="1"/>
      </w:tblPr>
      <w:tblGrid>
        <w:gridCol w:w="816"/>
        <w:gridCol w:w="7490"/>
      </w:tblGrid>
      <w:tr w:rsidR="004273F6" w14:paraId="3F83D4C3" w14:textId="77777777" w:rsidTr="004273F6">
        <w:trPr>
          <w:trHeight w:val="143"/>
        </w:trPr>
        <w:tc>
          <w:tcPr>
            <w:tcW w:w="816" w:type="dxa"/>
            <w:tcBorders>
              <w:top w:val="single" w:sz="6" w:space="0" w:color="auto"/>
              <w:left w:val="single" w:sz="6" w:space="0" w:color="auto"/>
              <w:bottom w:val="single" w:sz="6" w:space="0" w:color="auto"/>
              <w:right w:val="single" w:sz="4" w:space="0" w:color="auto"/>
            </w:tcBorders>
            <w:hideMark/>
          </w:tcPr>
          <w:p w14:paraId="59F2C2AA" w14:textId="5B31A0CE" w:rsidR="004273F6" w:rsidRDefault="004273F6">
            <w:pPr>
              <w:tabs>
                <w:tab w:val="left" w:pos="72"/>
              </w:tabs>
              <w:ind w:left="-18" w:right="-810"/>
              <w:rPr>
                <w:rFonts w:ascii="Arial" w:hAnsi="Arial" w:cs="Arial"/>
                <w:b/>
                <w:bCs/>
              </w:rPr>
            </w:pPr>
            <w:r>
              <w:rPr>
                <w:rFonts w:ascii="Arial" w:hAnsi="Arial" w:cs="Arial"/>
                <w:b/>
                <w:bCs/>
              </w:rPr>
              <w:t xml:space="preserve">    </w:t>
            </w:r>
            <w:r w:rsidR="005B4C44">
              <w:rPr>
                <w:rFonts w:ascii="Arial" w:hAnsi="Arial" w:cs="Arial"/>
                <w:b/>
                <w:bCs/>
              </w:rPr>
              <w:t>X</w:t>
            </w:r>
          </w:p>
        </w:tc>
        <w:tc>
          <w:tcPr>
            <w:tcW w:w="7490" w:type="dxa"/>
            <w:tcBorders>
              <w:top w:val="nil"/>
              <w:left w:val="single" w:sz="4" w:space="0" w:color="auto"/>
              <w:bottom w:val="nil"/>
              <w:right w:val="nil"/>
            </w:tcBorders>
            <w:hideMark/>
          </w:tcPr>
          <w:p w14:paraId="5122CF9F" w14:textId="77777777" w:rsidR="004273F6" w:rsidRDefault="004273F6">
            <w:pPr>
              <w:ind w:right="-810"/>
              <w:rPr>
                <w:rFonts w:ascii="Arial" w:hAnsi="Arial" w:cs="Arial"/>
                <w:b/>
                <w:bCs/>
              </w:rPr>
            </w:pPr>
            <w:r>
              <w:rPr>
                <w:rFonts w:ascii="Arial" w:hAnsi="Arial" w:cs="Arial"/>
                <w:b/>
                <w:bCs/>
              </w:rPr>
              <w:t>NO CHANGE TO DUE DATE</w:t>
            </w:r>
          </w:p>
        </w:tc>
      </w:tr>
      <w:tr w:rsidR="004273F6" w14:paraId="690D6E92" w14:textId="77777777" w:rsidTr="004273F6">
        <w:trPr>
          <w:trHeight w:val="149"/>
        </w:trPr>
        <w:tc>
          <w:tcPr>
            <w:tcW w:w="816" w:type="dxa"/>
            <w:tcBorders>
              <w:top w:val="single" w:sz="6" w:space="0" w:color="auto"/>
              <w:left w:val="single" w:sz="6" w:space="0" w:color="auto"/>
              <w:bottom w:val="single" w:sz="6" w:space="0" w:color="auto"/>
              <w:right w:val="single" w:sz="4" w:space="0" w:color="auto"/>
            </w:tcBorders>
            <w:hideMark/>
          </w:tcPr>
          <w:p w14:paraId="3F861A0D" w14:textId="19F2DBD3" w:rsidR="004273F6" w:rsidRDefault="004273F6">
            <w:pPr>
              <w:ind w:right="-810"/>
              <w:rPr>
                <w:rFonts w:ascii="Arial" w:hAnsi="Arial" w:cs="Arial"/>
                <w:b/>
                <w:bCs/>
              </w:rPr>
            </w:pPr>
            <w:r>
              <w:rPr>
                <w:rFonts w:ascii="Arial" w:hAnsi="Arial" w:cs="Arial"/>
                <w:b/>
                <w:bCs/>
              </w:rPr>
              <w:t xml:space="preserve">    </w:t>
            </w:r>
          </w:p>
        </w:tc>
        <w:tc>
          <w:tcPr>
            <w:tcW w:w="7490" w:type="dxa"/>
            <w:tcBorders>
              <w:top w:val="nil"/>
              <w:left w:val="single" w:sz="4" w:space="0" w:color="auto"/>
              <w:bottom w:val="nil"/>
              <w:right w:val="nil"/>
            </w:tcBorders>
            <w:hideMark/>
          </w:tcPr>
          <w:p w14:paraId="16A23D11" w14:textId="23DF47A1" w:rsidR="004273F6" w:rsidRDefault="004273F6">
            <w:pPr>
              <w:ind w:right="-810"/>
              <w:rPr>
                <w:rFonts w:ascii="Arial" w:hAnsi="Arial" w:cs="Arial"/>
                <w:b/>
                <w:bCs/>
              </w:rPr>
            </w:pPr>
            <w:r>
              <w:rPr>
                <w:rFonts w:ascii="Arial" w:hAnsi="Arial" w:cs="Arial"/>
                <w:b/>
                <w:bCs/>
              </w:rPr>
              <w:t>CHANGE DUE DATE TO:</w:t>
            </w:r>
            <w:r w:rsidR="005B4C44">
              <w:rPr>
                <w:rFonts w:ascii="Arial" w:hAnsi="Arial" w:cs="Arial"/>
                <w:b/>
                <w:bCs/>
              </w:rPr>
              <w:t xml:space="preserve"> N/A</w:t>
            </w:r>
          </w:p>
        </w:tc>
      </w:tr>
    </w:tbl>
    <w:p w14:paraId="4357B620" w14:textId="77777777" w:rsidR="004273F6" w:rsidRDefault="004273F6" w:rsidP="004273F6">
      <w:pPr>
        <w:tabs>
          <w:tab w:val="left" w:pos="1740"/>
        </w:tabs>
        <w:ind w:right="-810"/>
        <w:rPr>
          <w:rFonts w:ascii="Arial" w:hAnsi="Arial" w:cs="Arial"/>
          <w:b/>
          <w:bCs/>
          <w:sz w:val="22"/>
          <w:szCs w:val="22"/>
        </w:rPr>
      </w:pPr>
    </w:p>
    <w:p w14:paraId="16F2B05C" w14:textId="77777777" w:rsidR="004273F6" w:rsidRDefault="004273F6" w:rsidP="004273F6">
      <w:pPr>
        <w:rPr>
          <w:rFonts w:ascii="Arial" w:hAnsi="Arial" w:cs="Arial"/>
          <w:bCs/>
        </w:rPr>
      </w:pPr>
      <w:r>
        <w:rPr>
          <w:rFonts w:ascii="Arial" w:hAnsi="Arial" w:cs="Arial"/>
          <w:bCs/>
        </w:rPr>
        <w:t>I acknowledge receipt of this addendum which shall become a part of the submitted proposal.</w:t>
      </w:r>
    </w:p>
    <w:tbl>
      <w:tblPr>
        <w:tblpPr w:leftFromText="180" w:rightFromText="180" w:bottomFromText="200" w:vertAnchor="text" w:horzAnchor="page" w:tblpX="1795" w:tblpY="351"/>
        <w:tblW w:w="8745" w:type="dxa"/>
        <w:tblLayout w:type="fixed"/>
        <w:tblLook w:val="04A0" w:firstRow="1" w:lastRow="0" w:firstColumn="1" w:lastColumn="0" w:noHBand="0" w:noVBand="1"/>
      </w:tblPr>
      <w:tblGrid>
        <w:gridCol w:w="5398"/>
        <w:gridCol w:w="720"/>
        <w:gridCol w:w="2627"/>
      </w:tblGrid>
      <w:tr w:rsidR="004273F6" w14:paraId="4159FC7F" w14:textId="77777777" w:rsidTr="004273F6">
        <w:tc>
          <w:tcPr>
            <w:tcW w:w="5400" w:type="dxa"/>
            <w:tcBorders>
              <w:top w:val="nil"/>
              <w:left w:val="nil"/>
              <w:bottom w:val="single" w:sz="6" w:space="0" w:color="auto"/>
              <w:right w:val="nil"/>
            </w:tcBorders>
          </w:tcPr>
          <w:p w14:paraId="77647EE1" w14:textId="77777777" w:rsidR="004273F6" w:rsidRDefault="004273F6">
            <w:pPr>
              <w:ind w:left="-720" w:right="-1260"/>
              <w:rPr>
                <w:rFonts w:ascii="Arial" w:hAnsi="Arial" w:cs="Arial"/>
                <w:bCs/>
              </w:rPr>
            </w:pPr>
          </w:p>
        </w:tc>
        <w:tc>
          <w:tcPr>
            <w:tcW w:w="720" w:type="dxa"/>
          </w:tcPr>
          <w:p w14:paraId="65646630" w14:textId="77777777" w:rsidR="004273F6" w:rsidRDefault="004273F6">
            <w:pPr>
              <w:ind w:left="-720" w:right="-1260"/>
              <w:rPr>
                <w:rFonts w:ascii="Arial" w:hAnsi="Arial" w:cs="Arial"/>
                <w:bCs/>
              </w:rPr>
            </w:pPr>
          </w:p>
        </w:tc>
        <w:tc>
          <w:tcPr>
            <w:tcW w:w="2628" w:type="dxa"/>
            <w:tcBorders>
              <w:top w:val="nil"/>
              <w:left w:val="nil"/>
              <w:bottom w:val="single" w:sz="6" w:space="0" w:color="auto"/>
              <w:right w:val="nil"/>
            </w:tcBorders>
          </w:tcPr>
          <w:p w14:paraId="57B1215E" w14:textId="77777777" w:rsidR="004273F6" w:rsidRDefault="004273F6">
            <w:pPr>
              <w:ind w:left="-720" w:right="-1260"/>
              <w:rPr>
                <w:rFonts w:ascii="Arial" w:hAnsi="Arial" w:cs="Arial"/>
                <w:bCs/>
              </w:rPr>
            </w:pPr>
          </w:p>
        </w:tc>
      </w:tr>
      <w:tr w:rsidR="004273F6" w14:paraId="5B46B9B4" w14:textId="77777777" w:rsidTr="004273F6">
        <w:tc>
          <w:tcPr>
            <w:tcW w:w="5400" w:type="dxa"/>
            <w:hideMark/>
          </w:tcPr>
          <w:p w14:paraId="34387CD0" w14:textId="77777777" w:rsidR="004273F6" w:rsidRDefault="004273F6">
            <w:pPr>
              <w:ind w:left="-18" w:right="-1260"/>
              <w:rPr>
                <w:rFonts w:ascii="Arial" w:hAnsi="Arial" w:cs="Arial"/>
                <w:b/>
                <w:bCs/>
              </w:rPr>
            </w:pPr>
            <w:r>
              <w:rPr>
                <w:rFonts w:ascii="Arial" w:hAnsi="Arial" w:cs="Arial"/>
                <w:b/>
                <w:bCs/>
              </w:rPr>
              <w:t>COMPANY NAME</w:t>
            </w:r>
          </w:p>
        </w:tc>
        <w:tc>
          <w:tcPr>
            <w:tcW w:w="720" w:type="dxa"/>
          </w:tcPr>
          <w:p w14:paraId="761907E2" w14:textId="77777777" w:rsidR="004273F6" w:rsidRDefault="004273F6">
            <w:pPr>
              <w:ind w:left="-720" w:right="-1260"/>
              <w:rPr>
                <w:rFonts w:ascii="Arial" w:hAnsi="Arial" w:cs="Arial"/>
                <w:b/>
                <w:bCs/>
              </w:rPr>
            </w:pPr>
          </w:p>
        </w:tc>
        <w:tc>
          <w:tcPr>
            <w:tcW w:w="2628" w:type="dxa"/>
            <w:hideMark/>
          </w:tcPr>
          <w:p w14:paraId="39505E84" w14:textId="77777777" w:rsidR="004273F6" w:rsidRDefault="004273F6">
            <w:pPr>
              <w:ind w:right="-1260"/>
              <w:rPr>
                <w:rFonts w:ascii="Arial" w:hAnsi="Arial" w:cs="Arial"/>
                <w:b/>
                <w:bCs/>
              </w:rPr>
            </w:pPr>
            <w:r>
              <w:rPr>
                <w:rFonts w:ascii="Arial" w:hAnsi="Arial" w:cs="Arial"/>
                <w:b/>
                <w:bCs/>
              </w:rPr>
              <w:t>PHONE</w:t>
            </w:r>
          </w:p>
        </w:tc>
      </w:tr>
      <w:tr w:rsidR="004273F6" w14:paraId="4DA786D1" w14:textId="77777777" w:rsidTr="004273F6">
        <w:tc>
          <w:tcPr>
            <w:tcW w:w="8748" w:type="dxa"/>
            <w:gridSpan w:val="3"/>
          </w:tcPr>
          <w:p w14:paraId="434F20BB" w14:textId="77777777" w:rsidR="004273F6" w:rsidRDefault="004273F6">
            <w:pPr>
              <w:ind w:left="-720" w:right="-1260"/>
              <w:rPr>
                <w:rFonts w:ascii="Arial" w:hAnsi="Arial" w:cs="Arial"/>
                <w:b/>
                <w:bCs/>
              </w:rPr>
            </w:pPr>
          </w:p>
        </w:tc>
      </w:tr>
      <w:tr w:rsidR="004273F6" w14:paraId="454B5E08" w14:textId="77777777" w:rsidTr="004273F6">
        <w:tc>
          <w:tcPr>
            <w:tcW w:w="5400" w:type="dxa"/>
            <w:tcBorders>
              <w:top w:val="nil"/>
              <w:left w:val="nil"/>
              <w:bottom w:val="single" w:sz="6" w:space="0" w:color="auto"/>
              <w:right w:val="nil"/>
            </w:tcBorders>
          </w:tcPr>
          <w:p w14:paraId="2EEBD472" w14:textId="77777777" w:rsidR="004273F6" w:rsidRDefault="004273F6">
            <w:pPr>
              <w:ind w:left="-720" w:right="-1260"/>
              <w:rPr>
                <w:rFonts w:ascii="Arial" w:hAnsi="Arial" w:cs="Arial"/>
                <w:b/>
                <w:bCs/>
              </w:rPr>
            </w:pPr>
          </w:p>
        </w:tc>
        <w:tc>
          <w:tcPr>
            <w:tcW w:w="720" w:type="dxa"/>
          </w:tcPr>
          <w:p w14:paraId="2841EF0F" w14:textId="77777777" w:rsidR="004273F6" w:rsidRDefault="004273F6">
            <w:pPr>
              <w:ind w:left="-720" w:right="-1260"/>
              <w:rPr>
                <w:rFonts w:ascii="Arial" w:hAnsi="Arial" w:cs="Arial"/>
                <w:b/>
                <w:bCs/>
              </w:rPr>
            </w:pPr>
          </w:p>
        </w:tc>
        <w:tc>
          <w:tcPr>
            <w:tcW w:w="2628" w:type="dxa"/>
            <w:tcBorders>
              <w:top w:val="nil"/>
              <w:left w:val="nil"/>
              <w:bottom w:val="single" w:sz="6" w:space="0" w:color="auto"/>
              <w:right w:val="nil"/>
            </w:tcBorders>
          </w:tcPr>
          <w:p w14:paraId="047CDD88" w14:textId="77777777" w:rsidR="004273F6" w:rsidRDefault="004273F6">
            <w:pPr>
              <w:ind w:left="-720" w:right="-1260"/>
              <w:rPr>
                <w:rFonts w:ascii="Arial" w:hAnsi="Arial" w:cs="Arial"/>
                <w:b/>
                <w:bCs/>
              </w:rPr>
            </w:pPr>
          </w:p>
        </w:tc>
      </w:tr>
      <w:tr w:rsidR="004273F6" w14:paraId="702670D0" w14:textId="77777777" w:rsidTr="004273F6">
        <w:tc>
          <w:tcPr>
            <w:tcW w:w="5400" w:type="dxa"/>
            <w:hideMark/>
          </w:tcPr>
          <w:p w14:paraId="77633883" w14:textId="77777777" w:rsidR="004273F6" w:rsidRDefault="004273F6">
            <w:pPr>
              <w:ind w:right="-1260"/>
              <w:rPr>
                <w:rFonts w:ascii="Arial" w:hAnsi="Arial" w:cs="Arial"/>
                <w:b/>
                <w:bCs/>
              </w:rPr>
            </w:pPr>
            <w:r>
              <w:rPr>
                <w:rFonts w:ascii="Arial" w:hAnsi="Arial" w:cs="Arial"/>
                <w:b/>
                <w:bCs/>
              </w:rPr>
              <w:t>AUTHORIZED REPRESENTATIVE</w:t>
            </w:r>
          </w:p>
        </w:tc>
        <w:tc>
          <w:tcPr>
            <w:tcW w:w="720" w:type="dxa"/>
          </w:tcPr>
          <w:p w14:paraId="347BF11A" w14:textId="77777777" w:rsidR="004273F6" w:rsidRDefault="004273F6">
            <w:pPr>
              <w:ind w:left="-720" w:right="-1260"/>
              <w:rPr>
                <w:rFonts w:ascii="Arial" w:hAnsi="Arial" w:cs="Arial"/>
                <w:b/>
                <w:bCs/>
              </w:rPr>
            </w:pPr>
          </w:p>
        </w:tc>
        <w:tc>
          <w:tcPr>
            <w:tcW w:w="2628" w:type="dxa"/>
            <w:hideMark/>
          </w:tcPr>
          <w:p w14:paraId="11DD417F" w14:textId="77777777" w:rsidR="004273F6" w:rsidRDefault="004273F6">
            <w:pPr>
              <w:ind w:left="-18" w:right="-1260"/>
              <w:rPr>
                <w:rFonts w:ascii="Arial" w:hAnsi="Arial" w:cs="Arial"/>
                <w:b/>
                <w:bCs/>
              </w:rPr>
            </w:pPr>
            <w:r>
              <w:rPr>
                <w:rFonts w:ascii="Arial" w:hAnsi="Arial" w:cs="Arial"/>
                <w:b/>
                <w:bCs/>
              </w:rPr>
              <w:t>TITLE</w:t>
            </w:r>
          </w:p>
        </w:tc>
      </w:tr>
      <w:tr w:rsidR="004273F6" w14:paraId="0456A3E8" w14:textId="77777777" w:rsidTr="004273F6">
        <w:tc>
          <w:tcPr>
            <w:tcW w:w="8748" w:type="dxa"/>
            <w:gridSpan w:val="3"/>
          </w:tcPr>
          <w:p w14:paraId="0DC2C6F0" w14:textId="77777777" w:rsidR="004273F6" w:rsidRDefault="004273F6">
            <w:pPr>
              <w:ind w:left="-720" w:right="-1260"/>
              <w:rPr>
                <w:rFonts w:ascii="Arial" w:hAnsi="Arial" w:cs="Arial"/>
                <w:b/>
                <w:bCs/>
              </w:rPr>
            </w:pPr>
          </w:p>
        </w:tc>
      </w:tr>
      <w:tr w:rsidR="004273F6" w14:paraId="3EF188D7" w14:textId="77777777" w:rsidTr="004273F6">
        <w:tc>
          <w:tcPr>
            <w:tcW w:w="5400" w:type="dxa"/>
            <w:tcBorders>
              <w:top w:val="nil"/>
              <w:left w:val="nil"/>
              <w:bottom w:val="single" w:sz="6" w:space="0" w:color="auto"/>
              <w:right w:val="nil"/>
            </w:tcBorders>
          </w:tcPr>
          <w:p w14:paraId="0ADAB009" w14:textId="77777777" w:rsidR="004273F6" w:rsidRDefault="004273F6">
            <w:pPr>
              <w:ind w:left="-720" w:right="-1260"/>
              <w:rPr>
                <w:rFonts w:ascii="Arial" w:hAnsi="Arial" w:cs="Arial"/>
                <w:b/>
                <w:bCs/>
              </w:rPr>
            </w:pPr>
          </w:p>
        </w:tc>
        <w:tc>
          <w:tcPr>
            <w:tcW w:w="720" w:type="dxa"/>
          </w:tcPr>
          <w:p w14:paraId="029FF7F4" w14:textId="77777777" w:rsidR="004273F6" w:rsidRDefault="004273F6">
            <w:pPr>
              <w:ind w:left="-720" w:right="-1260"/>
              <w:rPr>
                <w:rFonts w:ascii="Arial" w:hAnsi="Arial" w:cs="Arial"/>
                <w:b/>
                <w:bCs/>
              </w:rPr>
            </w:pPr>
          </w:p>
        </w:tc>
        <w:tc>
          <w:tcPr>
            <w:tcW w:w="2628" w:type="dxa"/>
            <w:tcBorders>
              <w:top w:val="nil"/>
              <w:left w:val="nil"/>
              <w:bottom w:val="single" w:sz="6" w:space="0" w:color="auto"/>
              <w:right w:val="nil"/>
            </w:tcBorders>
          </w:tcPr>
          <w:p w14:paraId="4DF80556" w14:textId="77777777" w:rsidR="004273F6" w:rsidRDefault="004273F6">
            <w:pPr>
              <w:ind w:left="-720" w:right="-1260"/>
              <w:rPr>
                <w:rFonts w:ascii="Arial" w:hAnsi="Arial" w:cs="Arial"/>
                <w:b/>
                <w:bCs/>
              </w:rPr>
            </w:pPr>
          </w:p>
        </w:tc>
      </w:tr>
      <w:tr w:rsidR="004273F6" w14:paraId="1D5D0B44" w14:textId="77777777" w:rsidTr="004273F6">
        <w:trPr>
          <w:trHeight w:val="237"/>
        </w:trPr>
        <w:tc>
          <w:tcPr>
            <w:tcW w:w="5400" w:type="dxa"/>
            <w:hideMark/>
          </w:tcPr>
          <w:p w14:paraId="531B6D5B" w14:textId="77777777" w:rsidR="004273F6" w:rsidRDefault="004273F6">
            <w:pPr>
              <w:ind w:right="-1260"/>
              <w:rPr>
                <w:rFonts w:ascii="Arial" w:hAnsi="Arial" w:cs="Arial"/>
                <w:b/>
                <w:bCs/>
              </w:rPr>
            </w:pPr>
            <w:r>
              <w:rPr>
                <w:rFonts w:ascii="Arial" w:hAnsi="Arial" w:cs="Arial"/>
                <w:b/>
                <w:bCs/>
              </w:rPr>
              <w:t>SIGNATURE</w:t>
            </w:r>
          </w:p>
        </w:tc>
        <w:tc>
          <w:tcPr>
            <w:tcW w:w="720" w:type="dxa"/>
          </w:tcPr>
          <w:p w14:paraId="5E3F2050" w14:textId="77777777" w:rsidR="004273F6" w:rsidRDefault="004273F6">
            <w:pPr>
              <w:ind w:left="-720" w:right="-1260"/>
              <w:rPr>
                <w:rFonts w:ascii="Arial" w:hAnsi="Arial" w:cs="Arial"/>
                <w:b/>
                <w:bCs/>
              </w:rPr>
            </w:pPr>
          </w:p>
        </w:tc>
        <w:tc>
          <w:tcPr>
            <w:tcW w:w="2628" w:type="dxa"/>
            <w:hideMark/>
          </w:tcPr>
          <w:p w14:paraId="36C77840" w14:textId="77777777" w:rsidR="004273F6" w:rsidRDefault="004273F6">
            <w:pPr>
              <w:ind w:right="-1260"/>
              <w:rPr>
                <w:rFonts w:ascii="Arial" w:hAnsi="Arial" w:cs="Arial"/>
                <w:b/>
                <w:bCs/>
              </w:rPr>
            </w:pPr>
            <w:r>
              <w:rPr>
                <w:rFonts w:ascii="Arial" w:hAnsi="Arial" w:cs="Arial"/>
                <w:b/>
                <w:bCs/>
              </w:rPr>
              <w:t>DATE</w:t>
            </w:r>
          </w:p>
        </w:tc>
      </w:tr>
    </w:tbl>
    <w:p w14:paraId="1585E548" w14:textId="77777777" w:rsidR="004273F6" w:rsidRDefault="004273F6" w:rsidP="004273F6">
      <w:pPr>
        <w:pStyle w:val="Header"/>
        <w:tabs>
          <w:tab w:val="clear" w:pos="4320"/>
          <w:tab w:val="center" w:pos="4050"/>
        </w:tabs>
        <w:ind w:left="-720"/>
        <w:rPr>
          <w:rFonts w:ascii="Arial" w:hAnsi="Arial" w:cs="Arial"/>
          <w:sz w:val="18"/>
          <w:szCs w:val="18"/>
        </w:rPr>
      </w:pPr>
    </w:p>
    <w:p w14:paraId="4CB9A9C3" w14:textId="77777777" w:rsidR="004273F6" w:rsidRDefault="004273F6" w:rsidP="004273F6">
      <w:pPr>
        <w:pStyle w:val="Header"/>
        <w:tabs>
          <w:tab w:val="clear" w:pos="4320"/>
          <w:tab w:val="center" w:pos="4050"/>
        </w:tabs>
        <w:ind w:left="-720"/>
        <w:rPr>
          <w:rFonts w:ascii="Arial" w:hAnsi="Arial" w:cs="Arial"/>
          <w:sz w:val="18"/>
          <w:szCs w:val="18"/>
        </w:rPr>
      </w:pPr>
    </w:p>
    <w:p w14:paraId="09B276EF" w14:textId="77777777" w:rsidR="004273F6" w:rsidRDefault="004273F6" w:rsidP="004273F6">
      <w:pPr>
        <w:pStyle w:val="Header"/>
        <w:tabs>
          <w:tab w:val="clear" w:pos="4320"/>
          <w:tab w:val="center" w:pos="4050"/>
        </w:tabs>
        <w:ind w:left="-720"/>
        <w:rPr>
          <w:rFonts w:ascii="Arial" w:hAnsi="Arial" w:cs="Arial"/>
          <w:sz w:val="18"/>
          <w:szCs w:val="18"/>
        </w:rPr>
      </w:pPr>
    </w:p>
    <w:p w14:paraId="1E89612E" w14:textId="77777777" w:rsidR="004273F6" w:rsidRDefault="004273F6" w:rsidP="004273F6">
      <w:pPr>
        <w:pStyle w:val="Header"/>
        <w:tabs>
          <w:tab w:val="clear" w:pos="4320"/>
          <w:tab w:val="center" w:pos="4050"/>
        </w:tabs>
        <w:ind w:left="-720"/>
        <w:rPr>
          <w:rFonts w:ascii="Arial" w:hAnsi="Arial" w:cs="Arial"/>
          <w:sz w:val="18"/>
          <w:szCs w:val="18"/>
        </w:rPr>
      </w:pPr>
    </w:p>
    <w:p w14:paraId="1761D796" w14:textId="77777777" w:rsidR="004273F6" w:rsidRDefault="004273F6" w:rsidP="004273F6">
      <w:pPr>
        <w:pStyle w:val="Header"/>
        <w:tabs>
          <w:tab w:val="clear" w:pos="4320"/>
          <w:tab w:val="center" w:pos="4050"/>
        </w:tabs>
        <w:rPr>
          <w:rFonts w:ascii="Arial" w:hAnsi="Arial" w:cs="Arial"/>
          <w:sz w:val="18"/>
          <w:szCs w:val="18"/>
        </w:rPr>
      </w:pPr>
    </w:p>
    <w:p w14:paraId="1F985FF9" w14:textId="77777777" w:rsidR="004273F6" w:rsidRDefault="004273F6" w:rsidP="004273F6">
      <w:pPr>
        <w:pStyle w:val="Header"/>
        <w:tabs>
          <w:tab w:val="clear" w:pos="4320"/>
          <w:tab w:val="center" w:pos="4050"/>
        </w:tabs>
        <w:rPr>
          <w:rFonts w:ascii="Arial" w:hAnsi="Arial" w:cs="Arial"/>
          <w:sz w:val="18"/>
          <w:szCs w:val="18"/>
        </w:rPr>
      </w:pPr>
    </w:p>
    <w:p w14:paraId="33A69C10" w14:textId="77777777" w:rsidR="004273F6" w:rsidRDefault="004273F6" w:rsidP="004273F6">
      <w:pPr>
        <w:pStyle w:val="Header"/>
        <w:tabs>
          <w:tab w:val="clear" w:pos="4320"/>
          <w:tab w:val="center" w:pos="4050"/>
        </w:tabs>
        <w:rPr>
          <w:rFonts w:ascii="Arial" w:hAnsi="Arial" w:cs="Arial"/>
          <w:sz w:val="18"/>
          <w:szCs w:val="18"/>
        </w:rPr>
      </w:pPr>
    </w:p>
    <w:p w14:paraId="1C432712" w14:textId="77777777" w:rsidR="006A370B" w:rsidRDefault="006A370B" w:rsidP="004273F6">
      <w:pPr>
        <w:pStyle w:val="Header"/>
        <w:tabs>
          <w:tab w:val="clear" w:pos="4320"/>
          <w:tab w:val="center" w:pos="4050"/>
        </w:tabs>
        <w:rPr>
          <w:rFonts w:ascii="Arial" w:hAnsi="Arial" w:cs="Arial"/>
          <w:sz w:val="18"/>
          <w:szCs w:val="18"/>
        </w:rPr>
      </w:pPr>
    </w:p>
    <w:p w14:paraId="1AC344C9" w14:textId="77777777" w:rsidR="006A370B" w:rsidRDefault="006A370B" w:rsidP="004273F6">
      <w:pPr>
        <w:pStyle w:val="Header"/>
        <w:tabs>
          <w:tab w:val="clear" w:pos="4320"/>
          <w:tab w:val="center" w:pos="4050"/>
        </w:tabs>
        <w:rPr>
          <w:rFonts w:ascii="Arial" w:hAnsi="Arial" w:cs="Arial"/>
          <w:sz w:val="18"/>
          <w:szCs w:val="18"/>
        </w:rPr>
      </w:pPr>
    </w:p>
    <w:p w14:paraId="3F55912D" w14:textId="77777777" w:rsidR="006A370B" w:rsidRDefault="006A370B" w:rsidP="004273F6">
      <w:pPr>
        <w:pStyle w:val="Header"/>
        <w:tabs>
          <w:tab w:val="clear" w:pos="4320"/>
          <w:tab w:val="center" w:pos="4050"/>
        </w:tabs>
        <w:rPr>
          <w:rFonts w:ascii="Arial" w:hAnsi="Arial" w:cs="Arial"/>
          <w:sz w:val="18"/>
          <w:szCs w:val="18"/>
        </w:rPr>
      </w:pPr>
    </w:p>
    <w:p w14:paraId="7014E790" w14:textId="77777777" w:rsidR="006A370B" w:rsidRDefault="006A370B" w:rsidP="004273F6">
      <w:pPr>
        <w:pStyle w:val="Header"/>
        <w:tabs>
          <w:tab w:val="clear" w:pos="4320"/>
          <w:tab w:val="center" w:pos="4050"/>
        </w:tabs>
        <w:rPr>
          <w:rFonts w:ascii="Arial" w:hAnsi="Arial" w:cs="Arial"/>
          <w:sz w:val="18"/>
          <w:szCs w:val="18"/>
        </w:rPr>
      </w:pPr>
    </w:p>
    <w:p w14:paraId="5E21795B" w14:textId="77777777" w:rsidR="006A370B" w:rsidRDefault="006A370B" w:rsidP="004273F6">
      <w:pPr>
        <w:pStyle w:val="Header"/>
        <w:tabs>
          <w:tab w:val="clear" w:pos="4320"/>
          <w:tab w:val="center" w:pos="4050"/>
        </w:tabs>
        <w:rPr>
          <w:rFonts w:ascii="Arial" w:hAnsi="Arial" w:cs="Arial"/>
          <w:sz w:val="18"/>
          <w:szCs w:val="18"/>
        </w:rPr>
      </w:pPr>
    </w:p>
    <w:p w14:paraId="485D5005" w14:textId="77777777" w:rsidR="006A370B" w:rsidRDefault="006A370B" w:rsidP="004273F6">
      <w:pPr>
        <w:pStyle w:val="Header"/>
        <w:tabs>
          <w:tab w:val="clear" w:pos="4320"/>
          <w:tab w:val="center" w:pos="4050"/>
        </w:tabs>
        <w:rPr>
          <w:rFonts w:ascii="Arial" w:hAnsi="Arial" w:cs="Arial"/>
          <w:sz w:val="18"/>
          <w:szCs w:val="18"/>
        </w:rPr>
      </w:pPr>
    </w:p>
    <w:p w14:paraId="58292ED3" w14:textId="77777777" w:rsidR="006A370B" w:rsidRDefault="006A370B" w:rsidP="004273F6">
      <w:pPr>
        <w:pStyle w:val="Header"/>
        <w:tabs>
          <w:tab w:val="clear" w:pos="4320"/>
          <w:tab w:val="center" w:pos="4050"/>
        </w:tabs>
        <w:rPr>
          <w:rFonts w:ascii="Arial" w:hAnsi="Arial" w:cs="Arial"/>
          <w:sz w:val="18"/>
          <w:szCs w:val="18"/>
        </w:rPr>
      </w:pPr>
    </w:p>
    <w:p w14:paraId="06AFDA73" w14:textId="77777777" w:rsidR="006A370B" w:rsidRDefault="006A370B" w:rsidP="004273F6">
      <w:pPr>
        <w:pStyle w:val="Header"/>
        <w:tabs>
          <w:tab w:val="clear" w:pos="4320"/>
          <w:tab w:val="center" w:pos="4050"/>
        </w:tabs>
        <w:rPr>
          <w:rFonts w:ascii="Arial" w:hAnsi="Arial" w:cs="Arial"/>
          <w:sz w:val="18"/>
          <w:szCs w:val="18"/>
        </w:rPr>
      </w:pPr>
    </w:p>
    <w:p w14:paraId="1DBCEB96" w14:textId="77777777" w:rsidR="006A370B" w:rsidRDefault="006A370B" w:rsidP="004273F6">
      <w:pPr>
        <w:pStyle w:val="Header"/>
        <w:tabs>
          <w:tab w:val="clear" w:pos="4320"/>
          <w:tab w:val="center" w:pos="4050"/>
        </w:tabs>
        <w:rPr>
          <w:rFonts w:ascii="Arial" w:hAnsi="Arial" w:cs="Arial"/>
          <w:sz w:val="18"/>
          <w:szCs w:val="18"/>
        </w:rPr>
      </w:pPr>
    </w:p>
    <w:p w14:paraId="5763D8CD" w14:textId="77777777" w:rsidR="006A370B" w:rsidRDefault="006A370B" w:rsidP="004273F6">
      <w:pPr>
        <w:pStyle w:val="Header"/>
        <w:tabs>
          <w:tab w:val="clear" w:pos="4320"/>
          <w:tab w:val="center" w:pos="4050"/>
        </w:tabs>
        <w:rPr>
          <w:rFonts w:ascii="Arial" w:hAnsi="Arial" w:cs="Arial"/>
          <w:sz w:val="18"/>
          <w:szCs w:val="18"/>
        </w:rPr>
      </w:pPr>
    </w:p>
    <w:p w14:paraId="6C9AFA90" w14:textId="77777777" w:rsidR="006A370B" w:rsidRDefault="006A370B" w:rsidP="004273F6">
      <w:pPr>
        <w:pStyle w:val="Header"/>
        <w:tabs>
          <w:tab w:val="clear" w:pos="4320"/>
          <w:tab w:val="center" w:pos="4050"/>
        </w:tabs>
        <w:rPr>
          <w:rFonts w:ascii="Arial" w:hAnsi="Arial" w:cs="Arial"/>
          <w:sz w:val="18"/>
          <w:szCs w:val="18"/>
        </w:rPr>
      </w:pPr>
    </w:p>
    <w:p w14:paraId="561FDEE0" w14:textId="2391D2D7" w:rsidR="004273F6" w:rsidRDefault="004273F6" w:rsidP="004273F6">
      <w:pPr>
        <w:rPr>
          <w:rFonts w:ascii="Arial" w:eastAsiaTheme="minorEastAsia" w:hAnsi="Arial" w:cstheme="minorBidi"/>
          <w:bCs/>
        </w:rPr>
      </w:pPr>
      <w:r>
        <w:rPr>
          <w:rFonts w:ascii="Arial" w:eastAsiaTheme="minorEastAsia" w:hAnsi="Arial" w:cstheme="minorBidi"/>
          <w:bCs/>
        </w:rPr>
        <w:lastRenderedPageBreak/>
        <w:t>The following is hereby made a part of this solicitation</w:t>
      </w:r>
      <w:r w:rsidR="00A00DCF">
        <w:rPr>
          <w:rFonts w:ascii="Arial" w:eastAsiaTheme="minorEastAsia" w:hAnsi="Arial" w:cstheme="minorBidi"/>
          <w:bCs/>
        </w:rPr>
        <w:t>.</w:t>
      </w:r>
    </w:p>
    <w:p w14:paraId="2C524219" w14:textId="6ABE7133" w:rsidR="00C541EA" w:rsidRDefault="00C541EA" w:rsidP="004273F6">
      <w:pPr>
        <w:rPr>
          <w:rFonts w:ascii="Arial" w:eastAsiaTheme="minorEastAsia" w:hAnsi="Arial" w:cstheme="minorBidi"/>
          <w:bCs/>
        </w:rPr>
      </w:pPr>
    </w:p>
    <w:p w14:paraId="2709B39B" w14:textId="4452943E" w:rsidR="00C541EA" w:rsidRDefault="00C541EA" w:rsidP="004273F6">
      <w:pPr>
        <w:rPr>
          <w:rFonts w:ascii="Arial" w:eastAsiaTheme="minorEastAsia" w:hAnsi="Arial" w:cstheme="minorBidi"/>
          <w:b/>
          <w:sz w:val="22"/>
          <w:szCs w:val="22"/>
          <w:u w:val="single"/>
        </w:rPr>
      </w:pPr>
      <w:r w:rsidRPr="00C541EA">
        <w:rPr>
          <w:rFonts w:ascii="Arial" w:eastAsiaTheme="minorEastAsia" w:hAnsi="Arial" w:cstheme="minorBidi"/>
          <w:b/>
          <w:sz w:val="22"/>
          <w:szCs w:val="22"/>
          <w:u w:val="single"/>
        </w:rPr>
        <w:t>ATTACHMENTS</w:t>
      </w:r>
      <w:r>
        <w:rPr>
          <w:rFonts w:ascii="Arial" w:eastAsiaTheme="minorEastAsia" w:hAnsi="Arial" w:cstheme="minorBidi"/>
          <w:b/>
          <w:sz w:val="22"/>
          <w:szCs w:val="22"/>
          <w:u w:val="single"/>
        </w:rPr>
        <w:t>:</w:t>
      </w:r>
    </w:p>
    <w:p w14:paraId="2BD8CD22" w14:textId="37424FD8" w:rsidR="00C541EA" w:rsidRDefault="00C541EA" w:rsidP="004273F6">
      <w:pPr>
        <w:rPr>
          <w:rFonts w:ascii="Arial" w:eastAsiaTheme="minorEastAsia" w:hAnsi="Arial" w:cstheme="minorBidi"/>
          <w:b/>
          <w:sz w:val="22"/>
          <w:szCs w:val="22"/>
          <w:u w:val="single"/>
        </w:rPr>
      </w:pPr>
    </w:p>
    <w:p w14:paraId="05FDD7AE" w14:textId="4214F090" w:rsidR="00C541EA" w:rsidRPr="00C541EA" w:rsidRDefault="00C541EA" w:rsidP="00C541EA">
      <w:pPr>
        <w:pStyle w:val="ListParagraph"/>
        <w:numPr>
          <w:ilvl w:val="0"/>
          <w:numId w:val="14"/>
        </w:numPr>
        <w:rPr>
          <w:rFonts w:ascii="Arial" w:eastAsiaTheme="minorEastAsia" w:hAnsi="Arial" w:cstheme="minorBidi"/>
          <w:bCs/>
          <w:sz w:val="22"/>
          <w:szCs w:val="22"/>
        </w:rPr>
      </w:pPr>
      <w:r w:rsidRPr="00C541EA">
        <w:rPr>
          <w:rFonts w:ascii="Arial" w:eastAsiaTheme="minorEastAsia" w:hAnsi="Arial" w:cstheme="minorBidi"/>
          <w:bCs/>
          <w:sz w:val="22"/>
          <w:szCs w:val="22"/>
        </w:rPr>
        <w:t>IFB 21-158 Revised Bid Form</w:t>
      </w:r>
      <w:r>
        <w:rPr>
          <w:rFonts w:ascii="Arial" w:eastAsiaTheme="minorEastAsia" w:hAnsi="Arial" w:cstheme="minorBidi"/>
          <w:bCs/>
          <w:sz w:val="22"/>
          <w:szCs w:val="22"/>
        </w:rPr>
        <w:t xml:space="preserve"> 11-10-2021</w:t>
      </w:r>
    </w:p>
    <w:p w14:paraId="643158D5" w14:textId="5429C768" w:rsidR="00C541EA" w:rsidRDefault="00C541EA" w:rsidP="004273F6">
      <w:pPr>
        <w:rPr>
          <w:rFonts w:ascii="Arial" w:eastAsiaTheme="minorEastAsia" w:hAnsi="Arial" w:cstheme="minorBidi"/>
          <w:bCs/>
          <w:sz w:val="22"/>
          <w:szCs w:val="22"/>
        </w:rPr>
      </w:pPr>
    </w:p>
    <w:p w14:paraId="61D3CD6D" w14:textId="4C180F0A" w:rsidR="00C541EA" w:rsidRPr="00C541EA" w:rsidRDefault="00C541EA" w:rsidP="00C541EA">
      <w:pPr>
        <w:pStyle w:val="ListParagraph"/>
        <w:numPr>
          <w:ilvl w:val="0"/>
          <w:numId w:val="14"/>
        </w:numPr>
        <w:rPr>
          <w:rFonts w:ascii="Arial" w:eastAsiaTheme="minorEastAsia" w:hAnsi="Arial" w:cstheme="minorBidi"/>
          <w:bCs/>
          <w:sz w:val="22"/>
          <w:szCs w:val="22"/>
        </w:rPr>
      </w:pPr>
      <w:r w:rsidRPr="00C541EA">
        <w:rPr>
          <w:rFonts w:ascii="Arial" w:eastAsiaTheme="minorEastAsia" w:hAnsi="Arial" w:cstheme="minorBidi"/>
          <w:bCs/>
          <w:sz w:val="22"/>
          <w:szCs w:val="22"/>
        </w:rPr>
        <w:t>Fox Run ADA Playground Plan</w:t>
      </w:r>
      <w:r>
        <w:rPr>
          <w:rFonts w:ascii="Arial" w:eastAsiaTheme="minorEastAsia" w:hAnsi="Arial" w:cstheme="minorBidi"/>
          <w:bCs/>
          <w:sz w:val="22"/>
          <w:szCs w:val="22"/>
        </w:rPr>
        <w:t xml:space="preserve"> 11-10-2021</w:t>
      </w:r>
    </w:p>
    <w:p w14:paraId="66492C34" w14:textId="77777777" w:rsidR="00C541EA" w:rsidRPr="00C541EA" w:rsidRDefault="00C541EA" w:rsidP="004273F6">
      <w:pPr>
        <w:rPr>
          <w:rFonts w:ascii="Arial" w:eastAsiaTheme="minorEastAsia" w:hAnsi="Arial" w:cstheme="minorBidi"/>
          <w:b/>
          <w:u w:val="single"/>
        </w:rPr>
      </w:pPr>
    </w:p>
    <w:p w14:paraId="356BD18C" w14:textId="0452B005" w:rsidR="00EB54B7" w:rsidRDefault="00EB54B7" w:rsidP="004273F6">
      <w:pPr>
        <w:rPr>
          <w:rFonts w:ascii="Arial" w:eastAsiaTheme="minorEastAsia" w:hAnsi="Arial" w:cstheme="minorBidi"/>
          <w:bCs/>
        </w:rPr>
      </w:pPr>
    </w:p>
    <w:p w14:paraId="542298C7" w14:textId="4558EF15" w:rsidR="00FB14FC" w:rsidRDefault="00EB54B7" w:rsidP="00FB14FC">
      <w:pPr>
        <w:rPr>
          <w:rFonts w:ascii="Arial" w:eastAsiaTheme="minorEastAsia" w:hAnsi="Arial" w:cstheme="minorBidi"/>
          <w:b/>
          <w:bCs/>
          <w:sz w:val="22"/>
          <w:szCs w:val="22"/>
          <w:u w:val="single"/>
        </w:rPr>
      </w:pPr>
      <w:r>
        <w:rPr>
          <w:rFonts w:ascii="Arial" w:eastAsiaTheme="minorEastAsia" w:hAnsi="Arial" w:cstheme="minorBidi"/>
          <w:b/>
          <w:bCs/>
          <w:sz w:val="22"/>
          <w:szCs w:val="22"/>
          <w:u w:val="single"/>
        </w:rPr>
        <w:t>VENDOR QUESTIONS/CLARIFICATIONS</w:t>
      </w:r>
      <w:r w:rsidR="00FB14FC">
        <w:rPr>
          <w:rFonts w:ascii="Arial" w:eastAsiaTheme="minorEastAsia" w:hAnsi="Arial" w:cstheme="minorBidi"/>
          <w:b/>
          <w:bCs/>
          <w:sz w:val="22"/>
          <w:szCs w:val="22"/>
          <w:u w:val="single"/>
        </w:rPr>
        <w:t>:</w:t>
      </w:r>
    </w:p>
    <w:p w14:paraId="7FD8C7C0" w14:textId="3A7409C3" w:rsidR="00B1526C" w:rsidRDefault="00B1526C" w:rsidP="00FB14FC">
      <w:pPr>
        <w:rPr>
          <w:rFonts w:ascii="Arial" w:eastAsiaTheme="minorEastAsia" w:hAnsi="Arial" w:cstheme="minorBidi"/>
          <w:b/>
          <w:bCs/>
          <w:sz w:val="22"/>
          <w:szCs w:val="22"/>
          <w:u w:val="single"/>
        </w:rPr>
      </w:pPr>
    </w:p>
    <w:p w14:paraId="10A73ECE" w14:textId="544B735C" w:rsidR="00B1526C" w:rsidRPr="002A3D25" w:rsidRDefault="00B1526C" w:rsidP="00B1526C">
      <w:pPr>
        <w:pStyle w:val="ListParagraph"/>
        <w:numPr>
          <w:ilvl w:val="0"/>
          <w:numId w:val="12"/>
        </w:numPr>
        <w:rPr>
          <w:rFonts w:ascii="Arial" w:eastAsiaTheme="minorEastAsia" w:hAnsi="Arial" w:cstheme="minorBidi"/>
          <w:b/>
          <w:bCs/>
          <w:sz w:val="22"/>
          <w:szCs w:val="22"/>
          <w:u w:val="single"/>
        </w:rPr>
      </w:pPr>
      <w:r>
        <w:rPr>
          <w:rFonts w:ascii="Arial" w:eastAsiaTheme="minorEastAsia" w:hAnsi="Arial" w:cstheme="minorBidi"/>
          <w:sz w:val="22"/>
          <w:szCs w:val="22"/>
        </w:rPr>
        <w:t>What is the County’s anticipated timeline for demo and construction of playground equipment at Pine Meadows?</w:t>
      </w:r>
    </w:p>
    <w:p w14:paraId="6D957EA4" w14:textId="5B729B04" w:rsidR="002A3D25" w:rsidRDefault="002A3D25" w:rsidP="002A3D25">
      <w:pPr>
        <w:pStyle w:val="ListParagraph"/>
        <w:rPr>
          <w:rFonts w:ascii="Arial" w:eastAsiaTheme="minorEastAsia" w:hAnsi="Arial" w:cstheme="minorBidi"/>
          <w:color w:val="FF0000"/>
          <w:sz w:val="22"/>
          <w:szCs w:val="22"/>
        </w:rPr>
      </w:pPr>
      <w:r>
        <w:rPr>
          <w:rFonts w:ascii="Arial" w:eastAsiaTheme="minorEastAsia" w:hAnsi="Arial" w:cstheme="minorBidi"/>
          <w:color w:val="FF0000"/>
          <w:sz w:val="22"/>
          <w:szCs w:val="22"/>
        </w:rPr>
        <w:t xml:space="preserve">Demolition and construction will be done as close together so that the Pine Meadows playground is closed for the least amount of time possible. Construction will begin as soon as weather allows </w:t>
      </w:r>
      <w:r w:rsidR="008916B9">
        <w:rPr>
          <w:rFonts w:ascii="Arial" w:eastAsiaTheme="minorEastAsia" w:hAnsi="Arial" w:cstheme="minorBidi"/>
          <w:color w:val="FF0000"/>
          <w:sz w:val="22"/>
          <w:szCs w:val="22"/>
        </w:rPr>
        <w:t>with a target completion of June 2022.</w:t>
      </w:r>
    </w:p>
    <w:p w14:paraId="56B1D207" w14:textId="77777777" w:rsidR="002D6FBA" w:rsidRPr="002A3D25" w:rsidRDefault="002D6FBA" w:rsidP="002A3D25">
      <w:pPr>
        <w:pStyle w:val="ListParagraph"/>
        <w:rPr>
          <w:rFonts w:ascii="Arial" w:eastAsiaTheme="minorEastAsia" w:hAnsi="Arial" w:cstheme="minorBidi"/>
          <w:b/>
          <w:bCs/>
          <w:color w:val="FF0000"/>
          <w:sz w:val="22"/>
          <w:szCs w:val="22"/>
          <w:u w:val="single"/>
        </w:rPr>
      </w:pPr>
    </w:p>
    <w:p w14:paraId="3A8C87B3" w14:textId="7DF24582" w:rsidR="00B1526C" w:rsidRPr="002A3D25" w:rsidRDefault="00B1526C" w:rsidP="00B1526C">
      <w:pPr>
        <w:pStyle w:val="ListParagraph"/>
        <w:numPr>
          <w:ilvl w:val="0"/>
          <w:numId w:val="12"/>
        </w:numPr>
        <w:rPr>
          <w:rFonts w:ascii="Arial" w:eastAsiaTheme="minorEastAsia" w:hAnsi="Arial" w:cstheme="minorBidi"/>
          <w:b/>
          <w:bCs/>
          <w:sz w:val="22"/>
          <w:szCs w:val="22"/>
          <w:u w:val="single"/>
        </w:rPr>
      </w:pPr>
      <w:r>
        <w:rPr>
          <w:rFonts w:ascii="Arial" w:eastAsiaTheme="minorEastAsia" w:hAnsi="Arial" w:cstheme="minorBidi"/>
          <w:sz w:val="22"/>
          <w:szCs w:val="22"/>
        </w:rPr>
        <w:t>What color does the County want the new playground equipment to be?</w:t>
      </w:r>
    </w:p>
    <w:p w14:paraId="52619319" w14:textId="43DB69B9" w:rsidR="002A3D25" w:rsidRDefault="002A3D25" w:rsidP="002A3D25">
      <w:pPr>
        <w:pStyle w:val="ListParagraph"/>
        <w:rPr>
          <w:rFonts w:ascii="Arial" w:eastAsiaTheme="minorEastAsia" w:hAnsi="Arial" w:cstheme="minorBidi"/>
          <w:color w:val="FF0000"/>
          <w:sz w:val="22"/>
          <w:szCs w:val="22"/>
        </w:rPr>
      </w:pPr>
      <w:r>
        <w:rPr>
          <w:rFonts w:ascii="Arial" w:eastAsiaTheme="minorEastAsia" w:hAnsi="Arial" w:cstheme="minorBidi"/>
          <w:color w:val="FF0000"/>
          <w:sz w:val="22"/>
          <w:szCs w:val="22"/>
        </w:rPr>
        <w:t>Natural colors such as tan, green, and brown. There is a beige color restroom adjacent which should be considered with the new playground color.</w:t>
      </w:r>
    </w:p>
    <w:p w14:paraId="5373A64A" w14:textId="77777777" w:rsidR="002D6FBA" w:rsidRPr="002A3D25" w:rsidRDefault="002D6FBA" w:rsidP="002A3D25">
      <w:pPr>
        <w:pStyle w:val="ListParagraph"/>
        <w:rPr>
          <w:rFonts w:ascii="Arial" w:eastAsiaTheme="minorEastAsia" w:hAnsi="Arial" w:cstheme="minorBidi"/>
          <w:b/>
          <w:bCs/>
          <w:color w:val="FF0000"/>
          <w:sz w:val="22"/>
          <w:szCs w:val="22"/>
          <w:u w:val="single"/>
        </w:rPr>
      </w:pPr>
    </w:p>
    <w:p w14:paraId="65E07BAA" w14:textId="23890F68" w:rsidR="00B1526C" w:rsidRPr="002A3D25" w:rsidRDefault="00B1526C" w:rsidP="00B1526C">
      <w:pPr>
        <w:pStyle w:val="ListParagraph"/>
        <w:numPr>
          <w:ilvl w:val="0"/>
          <w:numId w:val="12"/>
        </w:numPr>
        <w:rPr>
          <w:rFonts w:ascii="Arial" w:eastAsiaTheme="minorEastAsia" w:hAnsi="Arial" w:cstheme="minorBidi"/>
          <w:b/>
          <w:bCs/>
          <w:sz w:val="22"/>
          <w:szCs w:val="22"/>
          <w:u w:val="single"/>
        </w:rPr>
      </w:pPr>
      <w:r>
        <w:rPr>
          <w:rFonts w:ascii="Arial" w:eastAsiaTheme="minorEastAsia" w:hAnsi="Arial" w:cstheme="minorBidi"/>
          <w:sz w:val="22"/>
          <w:szCs w:val="22"/>
        </w:rPr>
        <w:t>Clarification: Do not remove sewer vault at the back of the Oak Meadows restroom.</w:t>
      </w:r>
    </w:p>
    <w:p w14:paraId="5C20C1F3" w14:textId="16BF34AF" w:rsidR="002A3D25" w:rsidRDefault="002A3D25" w:rsidP="002A3D25">
      <w:pPr>
        <w:pStyle w:val="ListParagraph"/>
        <w:rPr>
          <w:rFonts w:ascii="Arial" w:eastAsiaTheme="minorEastAsia" w:hAnsi="Arial" w:cstheme="minorBidi"/>
          <w:color w:val="FF0000"/>
          <w:sz w:val="22"/>
          <w:szCs w:val="22"/>
        </w:rPr>
      </w:pPr>
      <w:r w:rsidRPr="002A3D25">
        <w:rPr>
          <w:rFonts w:ascii="Arial" w:eastAsiaTheme="minorEastAsia" w:hAnsi="Arial" w:cstheme="minorBidi"/>
          <w:color w:val="FF0000"/>
          <w:sz w:val="22"/>
          <w:szCs w:val="22"/>
        </w:rPr>
        <w:t>The concrete</w:t>
      </w:r>
      <w:r w:rsidR="007A0408">
        <w:rPr>
          <w:rFonts w:ascii="Arial" w:eastAsiaTheme="minorEastAsia" w:hAnsi="Arial" w:cstheme="minorBidi"/>
          <w:color w:val="FF0000"/>
          <w:sz w:val="22"/>
          <w:szCs w:val="22"/>
        </w:rPr>
        <w:t xml:space="preserve"> vault remains as shown on plan sheet C-1.</w:t>
      </w:r>
    </w:p>
    <w:p w14:paraId="4054E235" w14:textId="77777777" w:rsidR="002D6FBA" w:rsidRPr="002A3D25" w:rsidRDefault="002D6FBA" w:rsidP="002A3D25">
      <w:pPr>
        <w:pStyle w:val="ListParagraph"/>
        <w:rPr>
          <w:rFonts w:ascii="Arial" w:eastAsiaTheme="minorEastAsia" w:hAnsi="Arial" w:cstheme="minorBidi"/>
          <w:b/>
          <w:bCs/>
          <w:color w:val="FF0000"/>
          <w:sz w:val="22"/>
          <w:szCs w:val="22"/>
          <w:u w:val="single"/>
        </w:rPr>
      </w:pPr>
    </w:p>
    <w:p w14:paraId="2C404376" w14:textId="3E77E41E" w:rsidR="00B1526C" w:rsidRPr="002A3D25" w:rsidRDefault="00B1526C" w:rsidP="00B1526C">
      <w:pPr>
        <w:pStyle w:val="ListParagraph"/>
        <w:numPr>
          <w:ilvl w:val="0"/>
          <w:numId w:val="12"/>
        </w:numPr>
        <w:rPr>
          <w:rFonts w:ascii="Arial" w:eastAsiaTheme="minorEastAsia" w:hAnsi="Arial" w:cstheme="minorBidi"/>
          <w:b/>
          <w:bCs/>
          <w:sz w:val="22"/>
          <w:szCs w:val="22"/>
          <w:u w:val="single"/>
        </w:rPr>
      </w:pPr>
      <w:r>
        <w:rPr>
          <w:rFonts w:ascii="Arial" w:eastAsiaTheme="minorEastAsia" w:hAnsi="Arial" w:cstheme="minorBidi"/>
          <w:sz w:val="22"/>
          <w:szCs w:val="22"/>
        </w:rPr>
        <w:t xml:space="preserve">What is to be done with the </w:t>
      </w:r>
      <w:r w:rsidR="007A0408">
        <w:rPr>
          <w:rFonts w:ascii="Arial" w:eastAsiaTheme="minorEastAsia" w:hAnsi="Arial" w:cstheme="minorBidi"/>
          <w:sz w:val="22"/>
          <w:szCs w:val="22"/>
        </w:rPr>
        <w:t>area inlet</w:t>
      </w:r>
      <w:r>
        <w:rPr>
          <w:rFonts w:ascii="Arial" w:eastAsiaTheme="minorEastAsia" w:hAnsi="Arial" w:cstheme="minorBidi"/>
          <w:sz w:val="22"/>
          <w:szCs w:val="22"/>
        </w:rPr>
        <w:t xml:space="preserve"> at the front left corner of the Oak Meadows restroom?</w:t>
      </w:r>
    </w:p>
    <w:p w14:paraId="7A179BCE" w14:textId="1376F3C8" w:rsidR="000839EA" w:rsidRDefault="007A0408" w:rsidP="000839EA">
      <w:pPr>
        <w:pStyle w:val="ListParagraph"/>
        <w:rPr>
          <w:rFonts w:ascii="Arial" w:eastAsiaTheme="minorEastAsia" w:hAnsi="Arial" w:cstheme="minorBidi"/>
          <w:color w:val="FF0000"/>
          <w:sz w:val="22"/>
          <w:szCs w:val="22"/>
        </w:rPr>
      </w:pPr>
      <w:r>
        <w:rPr>
          <w:rFonts w:ascii="Arial" w:eastAsiaTheme="minorEastAsia" w:hAnsi="Arial" w:cstheme="minorBidi"/>
          <w:color w:val="FF0000"/>
          <w:sz w:val="22"/>
          <w:szCs w:val="22"/>
        </w:rPr>
        <w:t>R</w:t>
      </w:r>
      <w:r w:rsidR="000839EA">
        <w:rPr>
          <w:rFonts w:ascii="Arial" w:eastAsiaTheme="minorEastAsia" w:hAnsi="Arial" w:cstheme="minorBidi"/>
          <w:color w:val="FF0000"/>
          <w:sz w:val="22"/>
          <w:szCs w:val="22"/>
        </w:rPr>
        <w:t xml:space="preserve">emove existing </w:t>
      </w:r>
      <w:r>
        <w:rPr>
          <w:rFonts w:ascii="Arial" w:eastAsiaTheme="minorEastAsia" w:hAnsi="Arial" w:cstheme="minorBidi"/>
          <w:color w:val="FF0000"/>
          <w:sz w:val="22"/>
          <w:szCs w:val="22"/>
        </w:rPr>
        <w:t>area inlet.</w:t>
      </w:r>
    </w:p>
    <w:p w14:paraId="5573020B" w14:textId="77777777" w:rsidR="002D6FBA" w:rsidRDefault="002D6FBA" w:rsidP="000839EA">
      <w:pPr>
        <w:pStyle w:val="ListParagraph"/>
        <w:rPr>
          <w:rFonts w:ascii="Arial" w:eastAsiaTheme="minorEastAsia" w:hAnsi="Arial" w:cstheme="minorBidi"/>
          <w:color w:val="FF0000"/>
          <w:sz w:val="22"/>
          <w:szCs w:val="22"/>
        </w:rPr>
      </w:pPr>
    </w:p>
    <w:p w14:paraId="39FCA66F" w14:textId="42135102" w:rsidR="00B1526C" w:rsidRPr="002A3D25" w:rsidRDefault="00B1526C" w:rsidP="000839EA">
      <w:pPr>
        <w:pStyle w:val="ListParagraph"/>
        <w:numPr>
          <w:ilvl w:val="0"/>
          <w:numId w:val="12"/>
        </w:numPr>
        <w:rPr>
          <w:rFonts w:ascii="Arial" w:eastAsiaTheme="minorEastAsia" w:hAnsi="Arial" w:cstheme="minorBidi"/>
          <w:b/>
          <w:bCs/>
          <w:sz w:val="22"/>
          <w:szCs w:val="22"/>
          <w:u w:val="single"/>
        </w:rPr>
      </w:pPr>
      <w:r>
        <w:rPr>
          <w:rFonts w:ascii="Arial" w:eastAsiaTheme="minorEastAsia" w:hAnsi="Arial" w:cstheme="minorBidi"/>
          <w:sz w:val="22"/>
          <w:szCs w:val="22"/>
        </w:rPr>
        <w:t>What is to be done with the Timbers at Oak Meadows?</w:t>
      </w:r>
    </w:p>
    <w:p w14:paraId="73E5E8CD" w14:textId="3822374A" w:rsidR="002A3D25" w:rsidRDefault="002A3D25" w:rsidP="002A3D25">
      <w:pPr>
        <w:pStyle w:val="ListParagraph"/>
        <w:rPr>
          <w:rFonts w:ascii="Arial" w:eastAsiaTheme="minorEastAsia" w:hAnsi="Arial" w:cstheme="minorBidi"/>
          <w:color w:val="FF0000"/>
          <w:sz w:val="22"/>
          <w:szCs w:val="22"/>
        </w:rPr>
      </w:pPr>
      <w:r w:rsidRPr="002A3D25">
        <w:rPr>
          <w:rFonts w:ascii="Arial" w:eastAsiaTheme="minorEastAsia" w:hAnsi="Arial" w:cstheme="minorBidi"/>
          <w:color w:val="FF0000"/>
          <w:sz w:val="22"/>
          <w:szCs w:val="22"/>
        </w:rPr>
        <w:t>The existing timbers will be removed</w:t>
      </w:r>
      <w:r>
        <w:rPr>
          <w:rFonts w:ascii="Arial" w:eastAsiaTheme="minorEastAsia" w:hAnsi="Arial" w:cstheme="minorBidi"/>
          <w:color w:val="FF0000"/>
          <w:sz w:val="22"/>
          <w:szCs w:val="22"/>
        </w:rPr>
        <w:t xml:space="preserve"> and disposed of.</w:t>
      </w:r>
    </w:p>
    <w:p w14:paraId="13AFDCD0" w14:textId="77777777" w:rsidR="002D6FBA" w:rsidRPr="00B1526C" w:rsidRDefault="002D6FBA" w:rsidP="002A3D25">
      <w:pPr>
        <w:pStyle w:val="ListParagraph"/>
        <w:rPr>
          <w:rFonts w:ascii="Arial" w:eastAsiaTheme="minorEastAsia" w:hAnsi="Arial" w:cstheme="minorBidi"/>
          <w:b/>
          <w:bCs/>
          <w:sz w:val="22"/>
          <w:szCs w:val="22"/>
          <w:u w:val="single"/>
        </w:rPr>
      </w:pPr>
    </w:p>
    <w:p w14:paraId="63C4AD72" w14:textId="275130ED" w:rsidR="00B1526C" w:rsidRPr="00A12420" w:rsidRDefault="00B1526C" w:rsidP="00B1526C">
      <w:pPr>
        <w:pStyle w:val="ListParagraph"/>
        <w:numPr>
          <w:ilvl w:val="0"/>
          <w:numId w:val="12"/>
        </w:numPr>
        <w:rPr>
          <w:rFonts w:ascii="Arial" w:eastAsiaTheme="minorEastAsia" w:hAnsi="Arial" w:cstheme="minorBidi"/>
          <w:b/>
          <w:bCs/>
          <w:sz w:val="22"/>
          <w:szCs w:val="22"/>
          <w:u w:val="single"/>
        </w:rPr>
      </w:pPr>
      <w:r>
        <w:rPr>
          <w:rFonts w:ascii="Arial" w:eastAsiaTheme="minorEastAsia" w:hAnsi="Arial" w:cstheme="minorBidi"/>
          <w:sz w:val="22"/>
          <w:szCs w:val="22"/>
        </w:rPr>
        <w:t xml:space="preserve">Clarifications: Contractor </w:t>
      </w:r>
      <w:r w:rsidR="00887C8D">
        <w:rPr>
          <w:rFonts w:ascii="Arial" w:eastAsiaTheme="minorEastAsia" w:hAnsi="Arial" w:cstheme="minorBidi"/>
          <w:sz w:val="22"/>
          <w:szCs w:val="22"/>
        </w:rPr>
        <w:t>shall be responsible to remove and replace Pine Meadows benches in the same place.</w:t>
      </w:r>
    </w:p>
    <w:p w14:paraId="70CEBBCD" w14:textId="3197E8C4" w:rsidR="00A12420" w:rsidRDefault="00A12420" w:rsidP="00A12420">
      <w:pPr>
        <w:pStyle w:val="ListParagraph"/>
        <w:rPr>
          <w:rFonts w:ascii="Arial" w:eastAsiaTheme="minorEastAsia" w:hAnsi="Arial" w:cstheme="minorBidi"/>
          <w:color w:val="FF0000"/>
          <w:sz w:val="22"/>
          <w:szCs w:val="22"/>
        </w:rPr>
      </w:pPr>
      <w:r>
        <w:rPr>
          <w:rFonts w:ascii="Arial" w:eastAsiaTheme="minorEastAsia" w:hAnsi="Arial" w:cstheme="minorBidi"/>
          <w:color w:val="FF0000"/>
          <w:sz w:val="22"/>
          <w:szCs w:val="22"/>
        </w:rPr>
        <w:t>T</w:t>
      </w:r>
      <w:r w:rsidR="00107108">
        <w:rPr>
          <w:rFonts w:ascii="Arial" w:eastAsiaTheme="minorEastAsia" w:hAnsi="Arial" w:cstheme="minorBidi"/>
          <w:color w:val="FF0000"/>
          <w:sz w:val="22"/>
          <w:szCs w:val="22"/>
        </w:rPr>
        <w:t>hree</w:t>
      </w:r>
      <w:r>
        <w:rPr>
          <w:rFonts w:ascii="Arial" w:eastAsiaTheme="minorEastAsia" w:hAnsi="Arial" w:cstheme="minorBidi"/>
          <w:color w:val="FF0000"/>
          <w:sz w:val="22"/>
          <w:szCs w:val="22"/>
        </w:rPr>
        <w:t xml:space="preserve"> existing </w:t>
      </w:r>
      <w:r w:rsidR="007A0408">
        <w:rPr>
          <w:rFonts w:ascii="Arial" w:eastAsiaTheme="minorEastAsia" w:hAnsi="Arial" w:cstheme="minorBidi"/>
          <w:color w:val="FF0000"/>
          <w:sz w:val="22"/>
          <w:szCs w:val="22"/>
        </w:rPr>
        <w:t xml:space="preserve">surface mounted </w:t>
      </w:r>
      <w:r>
        <w:rPr>
          <w:rFonts w:ascii="Arial" w:eastAsiaTheme="minorEastAsia" w:hAnsi="Arial" w:cstheme="minorBidi"/>
          <w:color w:val="FF0000"/>
          <w:sz w:val="22"/>
          <w:szCs w:val="22"/>
        </w:rPr>
        <w:t xml:space="preserve">benches </w:t>
      </w:r>
      <w:r w:rsidR="00107108">
        <w:rPr>
          <w:rFonts w:ascii="Arial" w:eastAsiaTheme="minorEastAsia" w:hAnsi="Arial" w:cstheme="minorBidi"/>
          <w:color w:val="FF0000"/>
          <w:sz w:val="22"/>
          <w:szCs w:val="22"/>
        </w:rPr>
        <w:t xml:space="preserve">will </w:t>
      </w:r>
      <w:r>
        <w:rPr>
          <w:rFonts w:ascii="Arial" w:eastAsiaTheme="minorEastAsia" w:hAnsi="Arial" w:cstheme="minorBidi"/>
          <w:color w:val="FF0000"/>
          <w:sz w:val="22"/>
          <w:szCs w:val="22"/>
        </w:rPr>
        <w:t>be</w:t>
      </w:r>
      <w:r w:rsidR="00107108">
        <w:rPr>
          <w:rFonts w:ascii="Arial" w:eastAsiaTheme="minorEastAsia" w:hAnsi="Arial" w:cstheme="minorBidi"/>
          <w:color w:val="FF0000"/>
          <w:sz w:val="22"/>
          <w:szCs w:val="22"/>
        </w:rPr>
        <w:t xml:space="preserve"> removed and </w:t>
      </w:r>
      <w:r w:rsidR="007A0408">
        <w:rPr>
          <w:rFonts w:ascii="Arial" w:eastAsiaTheme="minorEastAsia" w:hAnsi="Arial" w:cstheme="minorBidi"/>
          <w:color w:val="FF0000"/>
          <w:sz w:val="22"/>
          <w:szCs w:val="22"/>
        </w:rPr>
        <w:t xml:space="preserve">two of them </w:t>
      </w:r>
      <w:r w:rsidR="00107108">
        <w:rPr>
          <w:rFonts w:ascii="Arial" w:eastAsiaTheme="minorEastAsia" w:hAnsi="Arial" w:cstheme="minorBidi"/>
          <w:color w:val="FF0000"/>
          <w:sz w:val="22"/>
          <w:szCs w:val="22"/>
        </w:rPr>
        <w:t>replaced</w:t>
      </w:r>
      <w:r>
        <w:rPr>
          <w:rFonts w:ascii="Arial" w:eastAsiaTheme="minorEastAsia" w:hAnsi="Arial" w:cstheme="minorBidi"/>
          <w:color w:val="FF0000"/>
          <w:sz w:val="22"/>
          <w:szCs w:val="22"/>
        </w:rPr>
        <w:t xml:space="preserve"> on the south side of the Pine Meadows playground</w:t>
      </w:r>
      <w:r w:rsidR="005C18F3">
        <w:rPr>
          <w:rFonts w:ascii="Arial" w:eastAsiaTheme="minorEastAsia" w:hAnsi="Arial" w:cstheme="minorBidi"/>
          <w:color w:val="FF0000"/>
          <w:sz w:val="22"/>
          <w:szCs w:val="22"/>
        </w:rPr>
        <w:t xml:space="preserve"> as shown on plan sheet C-2.</w:t>
      </w:r>
    </w:p>
    <w:p w14:paraId="2BC96878" w14:textId="77777777" w:rsidR="002D6FBA" w:rsidRPr="00A12420" w:rsidRDefault="002D6FBA" w:rsidP="00A12420">
      <w:pPr>
        <w:pStyle w:val="ListParagraph"/>
        <w:rPr>
          <w:rFonts w:ascii="Arial" w:eastAsiaTheme="minorEastAsia" w:hAnsi="Arial" w:cstheme="minorBidi"/>
          <w:b/>
          <w:bCs/>
          <w:color w:val="FF0000"/>
          <w:sz w:val="22"/>
          <w:szCs w:val="22"/>
          <w:u w:val="single"/>
        </w:rPr>
      </w:pPr>
    </w:p>
    <w:p w14:paraId="3CBFAF6D" w14:textId="33DD29F9" w:rsidR="00887C8D" w:rsidRPr="00A12420" w:rsidRDefault="00887C8D" w:rsidP="00B1526C">
      <w:pPr>
        <w:pStyle w:val="ListParagraph"/>
        <w:numPr>
          <w:ilvl w:val="0"/>
          <w:numId w:val="12"/>
        </w:numPr>
        <w:rPr>
          <w:rFonts w:ascii="Arial" w:eastAsiaTheme="minorEastAsia" w:hAnsi="Arial" w:cstheme="minorBidi"/>
          <w:b/>
          <w:bCs/>
          <w:sz w:val="22"/>
          <w:szCs w:val="22"/>
          <w:u w:val="single"/>
        </w:rPr>
      </w:pPr>
      <w:r>
        <w:rPr>
          <w:rFonts w:ascii="Arial" w:eastAsiaTheme="minorEastAsia" w:hAnsi="Arial" w:cstheme="minorBidi"/>
          <w:sz w:val="22"/>
          <w:szCs w:val="22"/>
        </w:rPr>
        <w:t>Will the County be disclosing the budget for this project?</w:t>
      </w:r>
    </w:p>
    <w:p w14:paraId="469FFFA3" w14:textId="68B97F16" w:rsidR="00A12420" w:rsidRDefault="00A12420" w:rsidP="00A12420">
      <w:pPr>
        <w:pStyle w:val="ListParagraph"/>
        <w:rPr>
          <w:rFonts w:ascii="Arial" w:eastAsiaTheme="minorEastAsia" w:hAnsi="Arial" w:cstheme="minorBidi"/>
          <w:color w:val="FF0000"/>
          <w:sz w:val="22"/>
          <w:szCs w:val="22"/>
        </w:rPr>
      </w:pPr>
      <w:r w:rsidRPr="00A12420">
        <w:rPr>
          <w:rFonts w:ascii="Arial" w:eastAsiaTheme="minorEastAsia" w:hAnsi="Arial" w:cstheme="minorBidi"/>
          <w:color w:val="FF0000"/>
          <w:sz w:val="22"/>
          <w:szCs w:val="22"/>
        </w:rPr>
        <w:t>Pine Meadows playground equipment will be c</w:t>
      </w:r>
      <w:r>
        <w:rPr>
          <w:rFonts w:ascii="Arial" w:eastAsiaTheme="minorEastAsia" w:hAnsi="Arial" w:cstheme="minorBidi"/>
          <w:color w:val="FF0000"/>
          <w:sz w:val="22"/>
          <w:szCs w:val="22"/>
        </w:rPr>
        <w:t>omparable to existing equipment and will be evaluated on best value.</w:t>
      </w:r>
      <w:r w:rsidRPr="00A12420">
        <w:rPr>
          <w:rFonts w:ascii="Arial" w:eastAsiaTheme="minorEastAsia" w:hAnsi="Arial" w:cstheme="minorBidi"/>
          <w:color w:val="FF0000"/>
          <w:sz w:val="22"/>
          <w:szCs w:val="22"/>
        </w:rPr>
        <w:t xml:space="preserve"> </w:t>
      </w:r>
    </w:p>
    <w:p w14:paraId="2F4D5160" w14:textId="77777777" w:rsidR="002D6FBA" w:rsidRPr="00A12420" w:rsidRDefault="002D6FBA" w:rsidP="00A12420">
      <w:pPr>
        <w:pStyle w:val="ListParagraph"/>
        <w:rPr>
          <w:rFonts w:ascii="Arial" w:eastAsiaTheme="minorEastAsia" w:hAnsi="Arial" w:cstheme="minorBidi"/>
          <w:b/>
          <w:bCs/>
          <w:color w:val="FF0000"/>
          <w:sz w:val="22"/>
          <w:szCs w:val="22"/>
          <w:u w:val="single"/>
        </w:rPr>
      </w:pPr>
    </w:p>
    <w:p w14:paraId="48DDE84A" w14:textId="536AEBE7" w:rsidR="00887C8D" w:rsidRPr="00A12420" w:rsidRDefault="00887C8D" w:rsidP="00B1526C">
      <w:pPr>
        <w:pStyle w:val="ListParagraph"/>
        <w:numPr>
          <w:ilvl w:val="0"/>
          <w:numId w:val="12"/>
        </w:numPr>
        <w:rPr>
          <w:rFonts w:ascii="Arial" w:eastAsiaTheme="minorEastAsia" w:hAnsi="Arial" w:cstheme="minorBidi"/>
          <w:b/>
          <w:bCs/>
          <w:sz w:val="22"/>
          <w:szCs w:val="22"/>
          <w:u w:val="single"/>
        </w:rPr>
      </w:pPr>
      <w:r>
        <w:rPr>
          <w:rFonts w:ascii="Arial" w:eastAsiaTheme="minorEastAsia" w:hAnsi="Arial" w:cstheme="minorBidi"/>
          <w:sz w:val="22"/>
          <w:szCs w:val="22"/>
        </w:rPr>
        <w:t>What is to be done with the drainage wall at Pine Meadows?</w:t>
      </w:r>
    </w:p>
    <w:p w14:paraId="47E8E06C" w14:textId="4437964F" w:rsidR="00A12420" w:rsidRDefault="00A12420" w:rsidP="00A12420">
      <w:pPr>
        <w:pStyle w:val="ListParagraph"/>
        <w:rPr>
          <w:rFonts w:ascii="Arial" w:eastAsiaTheme="minorEastAsia" w:hAnsi="Arial" w:cstheme="minorBidi"/>
          <w:color w:val="FF0000"/>
          <w:sz w:val="22"/>
          <w:szCs w:val="22"/>
        </w:rPr>
      </w:pPr>
      <w:r w:rsidRPr="00A12420">
        <w:rPr>
          <w:rFonts w:ascii="Arial" w:eastAsiaTheme="minorEastAsia" w:hAnsi="Arial" w:cstheme="minorBidi"/>
          <w:color w:val="FF0000"/>
          <w:sz w:val="22"/>
          <w:szCs w:val="22"/>
        </w:rPr>
        <w:t>The existing playground curb will be removed and replaced with a seat wall as shown on plans.</w:t>
      </w:r>
    </w:p>
    <w:p w14:paraId="238E24A6" w14:textId="77777777" w:rsidR="002D6FBA" w:rsidRPr="00887C8D" w:rsidRDefault="002D6FBA" w:rsidP="00A12420">
      <w:pPr>
        <w:pStyle w:val="ListParagraph"/>
        <w:rPr>
          <w:rFonts w:ascii="Arial" w:eastAsiaTheme="minorEastAsia" w:hAnsi="Arial" w:cstheme="minorBidi"/>
          <w:b/>
          <w:bCs/>
          <w:sz w:val="22"/>
          <w:szCs w:val="22"/>
          <w:u w:val="single"/>
        </w:rPr>
      </w:pPr>
    </w:p>
    <w:p w14:paraId="364EBA76" w14:textId="136FC8ED" w:rsidR="00887C8D" w:rsidRPr="000839EA" w:rsidRDefault="00887C8D" w:rsidP="00887C8D">
      <w:pPr>
        <w:pStyle w:val="ListParagraph"/>
        <w:numPr>
          <w:ilvl w:val="0"/>
          <w:numId w:val="12"/>
        </w:numPr>
        <w:rPr>
          <w:rFonts w:ascii="Arial" w:eastAsiaTheme="minorEastAsia" w:hAnsi="Arial" w:cstheme="minorBidi"/>
          <w:b/>
          <w:bCs/>
          <w:sz w:val="22"/>
          <w:szCs w:val="22"/>
          <w:u w:val="single"/>
        </w:rPr>
      </w:pPr>
      <w:r>
        <w:rPr>
          <w:rFonts w:ascii="Arial" w:eastAsiaTheme="minorEastAsia" w:hAnsi="Arial" w:cstheme="minorBidi"/>
          <w:sz w:val="22"/>
          <w:szCs w:val="22"/>
        </w:rPr>
        <w:t xml:space="preserve">Spec adjustment: Add drainage components for Oak Meadows restroom. </w:t>
      </w:r>
    </w:p>
    <w:p w14:paraId="427BF3E1" w14:textId="1F20C6E1" w:rsidR="000839EA" w:rsidRDefault="007A0408" w:rsidP="000839EA">
      <w:pPr>
        <w:pStyle w:val="ListParagraph"/>
        <w:rPr>
          <w:rFonts w:ascii="Arial" w:eastAsiaTheme="minorEastAsia" w:hAnsi="Arial" w:cstheme="minorBidi"/>
          <w:bCs/>
          <w:color w:val="FF0000"/>
          <w:sz w:val="22"/>
          <w:szCs w:val="22"/>
        </w:rPr>
      </w:pPr>
      <w:r>
        <w:rPr>
          <w:rFonts w:ascii="Arial" w:eastAsiaTheme="minorEastAsia" w:hAnsi="Arial" w:cstheme="minorBidi"/>
          <w:bCs/>
          <w:color w:val="FF0000"/>
          <w:sz w:val="22"/>
          <w:szCs w:val="22"/>
        </w:rPr>
        <w:t>Install new area inlet</w:t>
      </w:r>
      <w:r w:rsidR="002A0865">
        <w:rPr>
          <w:rFonts w:ascii="Arial" w:eastAsiaTheme="minorEastAsia" w:hAnsi="Arial" w:cstheme="minorBidi"/>
          <w:bCs/>
          <w:color w:val="FF0000"/>
          <w:sz w:val="22"/>
          <w:szCs w:val="22"/>
        </w:rPr>
        <w:t>s and drainage pipe in front of restroom.</w:t>
      </w:r>
      <w:r>
        <w:rPr>
          <w:rFonts w:ascii="Arial" w:eastAsiaTheme="minorEastAsia" w:hAnsi="Arial" w:cstheme="minorBidi"/>
          <w:bCs/>
          <w:color w:val="FF0000"/>
          <w:sz w:val="22"/>
          <w:szCs w:val="22"/>
        </w:rPr>
        <w:t xml:space="preserve"> </w:t>
      </w:r>
    </w:p>
    <w:p w14:paraId="477A5FA8" w14:textId="77777777" w:rsidR="002D6FBA" w:rsidRPr="000839EA" w:rsidRDefault="002D6FBA" w:rsidP="000839EA">
      <w:pPr>
        <w:pStyle w:val="ListParagraph"/>
        <w:rPr>
          <w:rFonts w:ascii="Arial" w:eastAsiaTheme="minorEastAsia" w:hAnsi="Arial" w:cstheme="minorBidi"/>
          <w:bCs/>
          <w:color w:val="FF0000"/>
          <w:sz w:val="22"/>
          <w:szCs w:val="22"/>
        </w:rPr>
      </w:pPr>
    </w:p>
    <w:p w14:paraId="14F0F9C6" w14:textId="77777777" w:rsidR="000839EA" w:rsidRPr="000839EA" w:rsidRDefault="00887C8D" w:rsidP="00887C8D">
      <w:pPr>
        <w:pStyle w:val="ListParagraph"/>
        <w:numPr>
          <w:ilvl w:val="0"/>
          <w:numId w:val="12"/>
        </w:numPr>
        <w:rPr>
          <w:rFonts w:ascii="Arial" w:eastAsiaTheme="minorEastAsia" w:hAnsi="Arial" w:cstheme="minorBidi"/>
          <w:b/>
          <w:bCs/>
          <w:sz w:val="22"/>
          <w:szCs w:val="22"/>
          <w:u w:val="single"/>
        </w:rPr>
      </w:pPr>
      <w:r>
        <w:rPr>
          <w:rFonts w:ascii="Arial" w:eastAsiaTheme="minorEastAsia" w:hAnsi="Arial" w:cstheme="minorBidi"/>
          <w:sz w:val="22"/>
          <w:szCs w:val="22"/>
        </w:rPr>
        <w:t>Spec adjustment: Remove timbers to allow for ADA ramps in front of the Oak Meadows restroom.</w:t>
      </w:r>
    </w:p>
    <w:p w14:paraId="1176BF0D" w14:textId="3CB49988" w:rsidR="00887C8D" w:rsidRDefault="000839EA" w:rsidP="000839EA">
      <w:pPr>
        <w:pStyle w:val="ListParagraph"/>
        <w:rPr>
          <w:rFonts w:ascii="Arial" w:eastAsiaTheme="minorEastAsia" w:hAnsi="Arial" w:cstheme="minorBidi"/>
          <w:color w:val="FF0000"/>
          <w:sz w:val="22"/>
          <w:szCs w:val="22"/>
        </w:rPr>
      </w:pPr>
      <w:r w:rsidRPr="000839EA">
        <w:rPr>
          <w:rFonts w:ascii="Arial" w:eastAsiaTheme="minorEastAsia" w:hAnsi="Arial" w:cstheme="minorBidi"/>
          <w:color w:val="FF0000"/>
          <w:sz w:val="22"/>
          <w:szCs w:val="22"/>
        </w:rPr>
        <w:t>Added “remove and dispose of existing timbers” to plan and clarified on bid form.</w:t>
      </w:r>
      <w:r w:rsidR="00887C8D" w:rsidRPr="000839EA">
        <w:rPr>
          <w:rFonts w:ascii="Arial" w:eastAsiaTheme="minorEastAsia" w:hAnsi="Arial" w:cstheme="minorBidi"/>
          <w:color w:val="FF0000"/>
          <w:sz w:val="22"/>
          <w:szCs w:val="22"/>
        </w:rPr>
        <w:t xml:space="preserve"> </w:t>
      </w:r>
    </w:p>
    <w:p w14:paraId="7772C6A7" w14:textId="77777777" w:rsidR="002D6FBA" w:rsidRPr="000839EA" w:rsidRDefault="002D6FBA" w:rsidP="000839EA">
      <w:pPr>
        <w:pStyle w:val="ListParagraph"/>
        <w:rPr>
          <w:rFonts w:ascii="Arial" w:eastAsiaTheme="minorEastAsia" w:hAnsi="Arial" w:cstheme="minorBidi"/>
          <w:b/>
          <w:bCs/>
          <w:color w:val="FF0000"/>
          <w:sz w:val="22"/>
          <w:szCs w:val="22"/>
          <w:u w:val="single"/>
        </w:rPr>
      </w:pPr>
    </w:p>
    <w:p w14:paraId="3048C209" w14:textId="6AAA263D" w:rsidR="00887C8D" w:rsidRPr="000839EA" w:rsidRDefault="00887C8D" w:rsidP="00887C8D">
      <w:pPr>
        <w:pStyle w:val="ListParagraph"/>
        <w:numPr>
          <w:ilvl w:val="0"/>
          <w:numId w:val="12"/>
        </w:numPr>
        <w:rPr>
          <w:rFonts w:ascii="Arial" w:eastAsiaTheme="minorEastAsia" w:hAnsi="Arial" w:cstheme="minorBidi"/>
          <w:b/>
          <w:bCs/>
          <w:sz w:val="22"/>
          <w:szCs w:val="22"/>
          <w:u w:val="single"/>
        </w:rPr>
      </w:pPr>
      <w:r>
        <w:rPr>
          <w:rFonts w:ascii="Arial" w:eastAsiaTheme="minorEastAsia" w:hAnsi="Arial" w:cstheme="minorBidi"/>
          <w:sz w:val="22"/>
          <w:szCs w:val="22"/>
        </w:rPr>
        <w:t xml:space="preserve">Clarification: Add slot drain instead of 2% at front of Oak Meadows restroom. </w:t>
      </w:r>
    </w:p>
    <w:p w14:paraId="1C89F0DE" w14:textId="093BE31E" w:rsidR="000839EA" w:rsidRDefault="000839EA" w:rsidP="000839EA">
      <w:pPr>
        <w:pStyle w:val="ListParagraph"/>
        <w:rPr>
          <w:rFonts w:ascii="Arial" w:eastAsiaTheme="minorEastAsia" w:hAnsi="Arial" w:cstheme="minorBidi"/>
          <w:color w:val="FF0000"/>
          <w:sz w:val="22"/>
          <w:szCs w:val="22"/>
        </w:rPr>
      </w:pPr>
      <w:r w:rsidRPr="000839EA">
        <w:rPr>
          <w:rFonts w:ascii="Arial" w:eastAsiaTheme="minorEastAsia" w:hAnsi="Arial" w:cstheme="minorBidi"/>
          <w:color w:val="FF0000"/>
          <w:sz w:val="22"/>
          <w:szCs w:val="22"/>
        </w:rPr>
        <w:t>Grading is still</w:t>
      </w:r>
      <w:r w:rsidR="007A0408">
        <w:rPr>
          <w:rFonts w:ascii="Arial" w:eastAsiaTheme="minorEastAsia" w:hAnsi="Arial" w:cstheme="minorBidi"/>
          <w:color w:val="FF0000"/>
          <w:sz w:val="22"/>
          <w:szCs w:val="22"/>
        </w:rPr>
        <w:t xml:space="preserve"> less than</w:t>
      </w:r>
      <w:r w:rsidRPr="000839EA">
        <w:rPr>
          <w:rFonts w:ascii="Arial" w:eastAsiaTheme="minorEastAsia" w:hAnsi="Arial" w:cstheme="minorBidi"/>
          <w:color w:val="FF0000"/>
          <w:sz w:val="22"/>
          <w:szCs w:val="22"/>
        </w:rPr>
        <w:t xml:space="preserve"> 2% maximum slope away from the restroom building. </w:t>
      </w:r>
      <w:r w:rsidR="002A0865">
        <w:rPr>
          <w:rFonts w:ascii="Arial" w:eastAsiaTheme="minorEastAsia" w:hAnsi="Arial" w:cstheme="minorBidi"/>
          <w:color w:val="FF0000"/>
          <w:sz w:val="22"/>
          <w:szCs w:val="22"/>
        </w:rPr>
        <w:t xml:space="preserve">Concrete to be poured with a flowline in front of restroom and new area inlets added. </w:t>
      </w:r>
    </w:p>
    <w:p w14:paraId="59849F7B" w14:textId="77777777" w:rsidR="002D6FBA" w:rsidRPr="000839EA" w:rsidRDefault="002D6FBA" w:rsidP="000839EA">
      <w:pPr>
        <w:pStyle w:val="ListParagraph"/>
        <w:rPr>
          <w:rFonts w:ascii="Arial" w:eastAsiaTheme="minorEastAsia" w:hAnsi="Arial" w:cstheme="minorBidi"/>
          <w:b/>
          <w:bCs/>
          <w:color w:val="FF0000"/>
          <w:sz w:val="22"/>
          <w:szCs w:val="22"/>
          <w:u w:val="single"/>
        </w:rPr>
      </w:pPr>
    </w:p>
    <w:p w14:paraId="416FD8B6" w14:textId="3CAA2BCE" w:rsidR="00887C8D" w:rsidRPr="00C31BAC" w:rsidRDefault="00887C8D" w:rsidP="00887C8D">
      <w:pPr>
        <w:pStyle w:val="ListParagraph"/>
        <w:numPr>
          <w:ilvl w:val="0"/>
          <w:numId w:val="12"/>
        </w:numPr>
        <w:rPr>
          <w:rFonts w:ascii="Arial" w:eastAsiaTheme="minorEastAsia" w:hAnsi="Arial" w:cstheme="minorBidi"/>
          <w:b/>
          <w:bCs/>
          <w:sz w:val="22"/>
          <w:szCs w:val="22"/>
          <w:u w:val="single"/>
        </w:rPr>
      </w:pPr>
      <w:r>
        <w:rPr>
          <w:rFonts w:ascii="Arial" w:eastAsiaTheme="minorEastAsia" w:hAnsi="Arial" w:cstheme="minorBidi"/>
          <w:sz w:val="22"/>
          <w:szCs w:val="22"/>
        </w:rPr>
        <w:lastRenderedPageBreak/>
        <w:t>Will gutters be added to Oak Meadows restroom?</w:t>
      </w:r>
    </w:p>
    <w:p w14:paraId="675F5A25" w14:textId="4FE72A9E" w:rsidR="00C31BAC" w:rsidRDefault="00C31BAC" w:rsidP="00C31BAC">
      <w:pPr>
        <w:pStyle w:val="ListParagraph"/>
        <w:rPr>
          <w:rFonts w:ascii="Arial" w:eastAsiaTheme="minorEastAsia" w:hAnsi="Arial" w:cstheme="minorBidi"/>
          <w:color w:val="FF0000"/>
          <w:sz w:val="22"/>
          <w:szCs w:val="22"/>
        </w:rPr>
      </w:pPr>
      <w:r w:rsidRPr="00C31BAC">
        <w:rPr>
          <w:rFonts w:ascii="Arial" w:eastAsiaTheme="minorEastAsia" w:hAnsi="Arial" w:cstheme="minorBidi"/>
          <w:color w:val="FF0000"/>
          <w:sz w:val="22"/>
          <w:szCs w:val="22"/>
        </w:rPr>
        <w:t xml:space="preserve">Gutters will </w:t>
      </w:r>
      <w:r w:rsidR="00107108">
        <w:rPr>
          <w:rFonts w:ascii="Arial" w:eastAsiaTheme="minorEastAsia" w:hAnsi="Arial" w:cstheme="minorBidi"/>
          <w:color w:val="FF0000"/>
          <w:sz w:val="22"/>
          <w:szCs w:val="22"/>
        </w:rPr>
        <w:t>not be considered at this time</w:t>
      </w:r>
      <w:r w:rsidRPr="00C31BAC">
        <w:rPr>
          <w:rFonts w:ascii="Arial" w:eastAsiaTheme="minorEastAsia" w:hAnsi="Arial" w:cstheme="minorBidi"/>
          <w:color w:val="FF0000"/>
          <w:sz w:val="22"/>
          <w:szCs w:val="22"/>
        </w:rPr>
        <w:t>.</w:t>
      </w:r>
    </w:p>
    <w:p w14:paraId="725ACFAE" w14:textId="77777777" w:rsidR="002D6FBA" w:rsidRPr="00C31BAC" w:rsidRDefault="002D6FBA" w:rsidP="00C31BAC">
      <w:pPr>
        <w:pStyle w:val="ListParagraph"/>
        <w:rPr>
          <w:rFonts w:ascii="Arial" w:eastAsiaTheme="minorEastAsia" w:hAnsi="Arial" w:cstheme="minorBidi"/>
          <w:b/>
          <w:bCs/>
          <w:color w:val="FF0000"/>
          <w:sz w:val="22"/>
          <w:szCs w:val="22"/>
          <w:u w:val="single"/>
        </w:rPr>
      </w:pPr>
    </w:p>
    <w:p w14:paraId="1370B2C9" w14:textId="769CBCD9" w:rsidR="002568BB" w:rsidRPr="002568BB" w:rsidRDefault="002568BB" w:rsidP="00887C8D">
      <w:pPr>
        <w:pStyle w:val="ListParagraph"/>
        <w:numPr>
          <w:ilvl w:val="0"/>
          <w:numId w:val="12"/>
        </w:numPr>
        <w:rPr>
          <w:rFonts w:ascii="Arial" w:eastAsiaTheme="minorEastAsia" w:hAnsi="Arial" w:cstheme="minorBidi"/>
          <w:b/>
          <w:bCs/>
          <w:sz w:val="22"/>
          <w:szCs w:val="22"/>
          <w:u w:val="single"/>
        </w:rPr>
      </w:pPr>
      <w:r>
        <w:rPr>
          <w:rFonts w:ascii="Arial" w:eastAsiaTheme="minorEastAsia" w:hAnsi="Arial" w:cstheme="minorBidi"/>
          <w:sz w:val="22"/>
          <w:szCs w:val="22"/>
        </w:rPr>
        <w:t>Sheet C-1 Changes</w:t>
      </w:r>
    </w:p>
    <w:p w14:paraId="7605D8F9" w14:textId="20DE2FB6" w:rsidR="002568BB" w:rsidRDefault="002568BB" w:rsidP="002568BB">
      <w:pPr>
        <w:pStyle w:val="ListParagraph"/>
        <w:rPr>
          <w:rFonts w:ascii="Arial" w:eastAsiaTheme="minorEastAsia" w:hAnsi="Arial" w:cstheme="minorBidi"/>
          <w:bCs/>
          <w:color w:val="FF0000"/>
          <w:sz w:val="22"/>
          <w:szCs w:val="22"/>
        </w:rPr>
      </w:pPr>
      <w:r w:rsidRPr="002568BB">
        <w:rPr>
          <w:rFonts w:ascii="Arial" w:eastAsiaTheme="minorEastAsia" w:hAnsi="Arial" w:cstheme="minorBidi"/>
          <w:bCs/>
          <w:color w:val="FF0000"/>
          <w:sz w:val="22"/>
          <w:szCs w:val="22"/>
        </w:rPr>
        <w:t>Plan separated into demo and proposed. Changed grades of concrete. New plan includes a valley gutter and area inlets in front of restroom. No more ramps at the end of concrete sidewalk, a timber curb will act as the transition between sidewalk and trail.</w:t>
      </w:r>
    </w:p>
    <w:p w14:paraId="06D9295F" w14:textId="77777777" w:rsidR="002D6FBA" w:rsidRPr="002568BB" w:rsidRDefault="002D6FBA" w:rsidP="002568BB">
      <w:pPr>
        <w:pStyle w:val="ListParagraph"/>
        <w:rPr>
          <w:rFonts w:ascii="Arial" w:eastAsiaTheme="minorEastAsia" w:hAnsi="Arial" w:cstheme="minorBidi"/>
          <w:bCs/>
          <w:color w:val="FF0000"/>
          <w:sz w:val="22"/>
          <w:szCs w:val="22"/>
        </w:rPr>
      </w:pPr>
    </w:p>
    <w:p w14:paraId="16F52F70" w14:textId="7855DEE5" w:rsidR="002568BB" w:rsidRPr="002568BB" w:rsidRDefault="002568BB" w:rsidP="00887C8D">
      <w:pPr>
        <w:pStyle w:val="ListParagraph"/>
        <w:numPr>
          <w:ilvl w:val="0"/>
          <w:numId w:val="12"/>
        </w:numPr>
        <w:rPr>
          <w:rFonts w:ascii="Arial" w:eastAsiaTheme="minorEastAsia" w:hAnsi="Arial" w:cstheme="minorBidi"/>
          <w:b/>
          <w:bCs/>
          <w:sz w:val="22"/>
          <w:szCs w:val="22"/>
          <w:u w:val="single"/>
        </w:rPr>
      </w:pPr>
      <w:r>
        <w:rPr>
          <w:rFonts w:ascii="Arial" w:eastAsiaTheme="minorEastAsia" w:hAnsi="Arial" w:cstheme="minorBidi"/>
          <w:sz w:val="22"/>
          <w:szCs w:val="22"/>
        </w:rPr>
        <w:t>Sheet C-2 Changes</w:t>
      </w:r>
    </w:p>
    <w:p w14:paraId="2F79FF9C" w14:textId="57337C0D" w:rsidR="002568BB" w:rsidRDefault="002568BB" w:rsidP="002568BB">
      <w:pPr>
        <w:pStyle w:val="ListParagraph"/>
        <w:rPr>
          <w:rFonts w:ascii="Arial" w:eastAsiaTheme="minorEastAsia" w:hAnsi="Arial" w:cstheme="minorBidi"/>
          <w:bCs/>
          <w:color w:val="FF0000"/>
          <w:sz w:val="22"/>
          <w:szCs w:val="22"/>
        </w:rPr>
      </w:pPr>
      <w:r>
        <w:rPr>
          <w:rFonts w:ascii="Arial" w:eastAsiaTheme="minorEastAsia" w:hAnsi="Arial" w:cstheme="minorBidi"/>
          <w:bCs/>
          <w:color w:val="FF0000"/>
          <w:sz w:val="22"/>
          <w:szCs w:val="22"/>
        </w:rPr>
        <w:t>Existing benches will be removed and disposed of vs. “removed and saved”. Two new benches will be provided and installed on the S. end of the playground. Removed the ramp lines from the ADA stall for graphic clarity. The ADA ramp will be level with the sidewalk it ties into and will slope away to the S. at 1.5%.</w:t>
      </w:r>
    </w:p>
    <w:p w14:paraId="6D2AD796" w14:textId="1B4C0E33" w:rsidR="005C18F3" w:rsidRDefault="005C18F3" w:rsidP="002568BB">
      <w:pPr>
        <w:pStyle w:val="ListParagraph"/>
        <w:rPr>
          <w:rFonts w:ascii="Arial" w:eastAsiaTheme="minorEastAsia" w:hAnsi="Arial" w:cstheme="minorBidi"/>
          <w:bCs/>
          <w:color w:val="FF0000"/>
          <w:sz w:val="22"/>
          <w:szCs w:val="22"/>
        </w:rPr>
      </w:pPr>
    </w:p>
    <w:p w14:paraId="2CE5AED9" w14:textId="460C3C29" w:rsidR="002568BB" w:rsidRPr="00107108" w:rsidRDefault="002568BB" w:rsidP="00887C8D">
      <w:pPr>
        <w:pStyle w:val="ListParagraph"/>
        <w:numPr>
          <w:ilvl w:val="0"/>
          <w:numId w:val="12"/>
        </w:numPr>
        <w:rPr>
          <w:rFonts w:ascii="Arial" w:eastAsiaTheme="minorEastAsia" w:hAnsi="Arial" w:cstheme="minorBidi"/>
          <w:b/>
          <w:bCs/>
          <w:sz w:val="22"/>
          <w:szCs w:val="22"/>
          <w:u w:val="single"/>
        </w:rPr>
      </w:pPr>
      <w:r>
        <w:rPr>
          <w:rFonts w:ascii="Arial" w:eastAsiaTheme="minorEastAsia" w:hAnsi="Arial" w:cstheme="minorBidi"/>
          <w:sz w:val="22"/>
          <w:szCs w:val="22"/>
        </w:rPr>
        <w:t>Sheet C-3 Changes</w:t>
      </w:r>
    </w:p>
    <w:p w14:paraId="4F8F01BD" w14:textId="3EAB66A2" w:rsidR="00107108" w:rsidRDefault="002568BB" w:rsidP="00183596">
      <w:pPr>
        <w:pStyle w:val="ListParagraph"/>
        <w:rPr>
          <w:rFonts w:ascii="Arial" w:eastAsiaTheme="minorEastAsia" w:hAnsi="Arial" w:cstheme="minorBidi"/>
          <w:bCs/>
          <w:color w:val="FF0000"/>
          <w:sz w:val="22"/>
          <w:szCs w:val="22"/>
        </w:rPr>
      </w:pPr>
      <w:r>
        <w:rPr>
          <w:rFonts w:ascii="Arial" w:eastAsiaTheme="minorEastAsia" w:hAnsi="Arial" w:cstheme="minorBidi"/>
          <w:bCs/>
          <w:color w:val="FF0000"/>
          <w:sz w:val="22"/>
          <w:szCs w:val="22"/>
        </w:rPr>
        <w:t>Detail 5/C-3 was updated to show a 3” to 6” reveal on the backside. The fill behind the wall will vary along the wall due to existing irrigation boxes.</w:t>
      </w:r>
    </w:p>
    <w:p w14:paraId="24D48F6B" w14:textId="0A00FBD4" w:rsidR="008F0CE7" w:rsidRPr="008F0CE7" w:rsidRDefault="008F0CE7" w:rsidP="008F0CE7">
      <w:pPr>
        <w:pStyle w:val="ListParagraph"/>
        <w:rPr>
          <w:rFonts w:ascii="Arial" w:eastAsiaTheme="minorEastAsia" w:hAnsi="Arial" w:cstheme="minorBidi"/>
          <w:b/>
          <w:bCs/>
          <w:sz w:val="22"/>
          <w:szCs w:val="22"/>
          <w:u w:val="single"/>
        </w:rPr>
      </w:pPr>
    </w:p>
    <w:p w14:paraId="4C64A104" w14:textId="3B927E3C" w:rsidR="00C541EA" w:rsidRPr="00107108" w:rsidRDefault="00C541EA" w:rsidP="00C541EA">
      <w:pPr>
        <w:pStyle w:val="ListParagraph"/>
        <w:numPr>
          <w:ilvl w:val="0"/>
          <w:numId w:val="12"/>
        </w:numPr>
        <w:rPr>
          <w:rFonts w:ascii="Arial" w:eastAsiaTheme="minorEastAsia" w:hAnsi="Arial" w:cstheme="minorBidi"/>
          <w:b/>
          <w:bCs/>
          <w:sz w:val="22"/>
          <w:szCs w:val="22"/>
          <w:u w:val="single"/>
        </w:rPr>
      </w:pPr>
      <w:r>
        <w:rPr>
          <w:rFonts w:ascii="Arial" w:eastAsiaTheme="minorEastAsia" w:hAnsi="Arial" w:cstheme="minorBidi"/>
          <w:sz w:val="22"/>
          <w:szCs w:val="22"/>
        </w:rPr>
        <w:t>Will the County consider the following product substitution</w:t>
      </w:r>
      <w:r w:rsidR="002D6FBA">
        <w:rPr>
          <w:rFonts w:ascii="Arial" w:eastAsiaTheme="minorEastAsia" w:hAnsi="Arial" w:cstheme="minorBidi"/>
          <w:sz w:val="22"/>
          <w:szCs w:val="22"/>
        </w:rPr>
        <w:t>?</w:t>
      </w:r>
    </w:p>
    <w:p w14:paraId="4B81E6DA" w14:textId="77777777" w:rsidR="00C541EA" w:rsidRPr="00107108" w:rsidRDefault="00C541EA" w:rsidP="00C541EA">
      <w:pPr>
        <w:pStyle w:val="ListParagraph"/>
        <w:rPr>
          <w:rFonts w:ascii="Arial" w:eastAsiaTheme="minorEastAsia" w:hAnsi="Arial" w:cstheme="minorBidi"/>
          <w:bCs/>
          <w:color w:val="FF0000"/>
          <w:sz w:val="22"/>
          <w:szCs w:val="22"/>
        </w:rPr>
      </w:pPr>
      <w:r w:rsidRPr="00107108">
        <w:rPr>
          <w:rFonts w:ascii="Arial" w:eastAsiaTheme="minorEastAsia" w:hAnsi="Arial" w:cstheme="minorBidi"/>
          <w:bCs/>
          <w:color w:val="FF0000"/>
          <w:sz w:val="22"/>
          <w:szCs w:val="22"/>
        </w:rPr>
        <w:t>The product is approved for resilient surfacing provided it meets or exceeds required tests for playground safety and ADA compliance as noted in the specification. Maintenance and future availability of the material will be considered in its use.</w:t>
      </w:r>
    </w:p>
    <w:p w14:paraId="29F5F2DC" w14:textId="77777777" w:rsidR="002D6FBA" w:rsidRDefault="002D6FBA" w:rsidP="00C541EA">
      <w:pPr>
        <w:pStyle w:val="ListParagraph"/>
        <w:rPr>
          <w:rFonts w:ascii="Arial" w:hAnsi="Arial" w:cs="Arial"/>
          <w:sz w:val="20"/>
          <w:szCs w:val="20"/>
        </w:rPr>
      </w:pPr>
    </w:p>
    <w:p w14:paraId="20688B3B" w14:textId="0E569099" w:rsidR="008F0CE7" w:rsidRDefault="008F0CE7" w:rsidP="00C541EA">
      <w:pPr>
        <w:pStyle w:val="ListParagraph"/>
      </w:pPr>
      <w:r w:rsidRPr="00C541EA">
        <w:rPr>
          <w:rFonts w:ascii="Arial" w:hAnsi="Arial" w:cs="Arial"/>
          <w:sz w:val="20"/>
          <w:szCs w:val="20"/>
        </w:rPr>
        <w:t>I’m formally requesting a substitution request for the rubberized safety surfacing for</w:t>
      </w:r>
      <w:r w:rsidRPr="00C541EA">
        <w:rPr>
          <w:rFonts w:ascii="Arial" w:hAnsi="Arial" w:cs="Arial"/>
          <w:b/>
          <w:bCs/>
          <w:sz w:val="20"/>
          <w:szCs w:val="20"/>
        </w:rPr>
        <w:t xml:space="preserve"> Playground Renovation and Accessibility Improvement Project at Fox Run</w:t>
      </w:r>
      <w:r w:rsidRPr="00C541EA">
        <w:rPr>
          <w:rFonts w:ascii="Arial" w:hAnsi="Arial" w:cs="Arial"/>
          <w:sz w:val="20"/>
          <w:szCs w:val="20"/>
        </w:rPr>
        <w:t>, located in</w:t>
      </w:r>
      <w:r w:rsidRPr="00C541EA">
        <w:rPr>
          <w:rFonts w:ascii="Arial" w:hAnsi="Arial" w:cs="Arial"/>
          <w:b/>
          <w:bCs/>
          <w:sz w:val="20"/>
          <w:szCs w:val="20"/>
        </w:rPr>
        <w:t xml:space="preserve"> El Paso County</w:t>
      </w:r>
      <w:r w:rsidRPr="00C541EA">
        <w:rPr>
          <w:rFonts w:ascii="Arial" w:hAnsi="Arial" w:cs="Arial"/>
          <w:sz w:val="20"/>
          <w:szCs w:val="20"/>
        </w:rPr>
        <w:t xml:space="preserve">. After reviewing </w:t>
      </w:r>
      <w:r w:rsidRPr="00C541EA">
        <w:rPr>
          <w:rFonts w:ascii="Arial" w:hAnsi="Arial" w:cs="Arial"/>
          <w:b/>
          <w:bCs/>
          <w:sz w:val="20"/>
          <w:szCs w:val="20"/>
        </w:rPr>
        <w:t>Scope of Work / Project Special Provisions</w:t>
      </w:r>
      <w:r w:rsidRPr="00C541EA">
        <w:rPr>
          <w:rFonts w:ascii="Arial" w:hAnsi="Arial" w:cs="Arial"/>
          <w:sz w:val="20"/>
          <w:szCs w:val="20"/>
        </w:rPr>
        <w:t xml:space="preserve"> we have determined that our No Fault Safety Surfacing (NFSS) product is equal to </w:t>
      </w:r>
      <w:r w:rsidRPr="00C541EA">
        <w:rPr>
          <w:rFonts w:ascii="Arial" w:hAnsi="Arial" w:cs="Arial"/>
          <w:b/>
          <w:bCs/>
          <w:sz w:val="20"/>
          <w:szCs w:val="20"/>
        </w:rPr>
        <w:t xml:space="preserve">Playground Surfacing </w:t>
      </w:r>
      <w:r w:rsidRPr="00C541EA">
        <w:rPr>
          <w:rFonts w:ascii="Arial" w:hAnsi="Arial" w:cs="Arial"/>
          <w:sz w:val="20"/>
          <w:szCs w:val="20"/>
        </w:rPr>
        <w:t xml:space="preserve">products. No Fault Safety Surfacing product has been approved equal to the listed product by other school districts, counties, municipalities, and architects. We would like the opportunity to prove to the </w:t>
      </w:r>
      <w:r w:rsidRPr="00C541EA">
        <w:rPr>
          <w:rFonts w:ascii="Arial" w:hAnsi="Arial" w:cs="Arial"/>
          <w:b/>
          <w:bCs/>
          <w:sz w:val="20"/>
          <w:szCs w:val="20"/>
        </w:rPr>
        <w:t>County of El Paso, CO</w:t>
      </w:r>
      <w:r w:rsidRPr="00C541EA">
        <w:rPr>
          <w:rFonts w:ascii="Arial" w:hAnsi="Arial" w:cs="Arial"/>
          <w:sz w:val="20"/>
          <w:szCs w:val="20"/>
        </w:rPr>
        <w:t xml:space="preserve"> that No Fault Safety Surfacing product by No Fault (NF) is equal to the listed product and giving us the opportunity to bid on your project. I have attached the required substitution request form, along with a point-by-point comparison and IPEMA certificate</w:t>
      </w:r>
      <w:r>
        <w:t>.</w:t>
      </w:r>
    </w:p>
    <w:p w14:paraId="3C91904D" w14:textId="3759BCF5" w:rsidR="00AD6B25" w:rsidRDefault="00AD6B25" w:rsidP="008F0CE7">
      <w:pPr>
        <w:ind w:left="720"/>
        <w:rPr>
          <w:rFonts w:ascii="Arial" w:eastAsiaTheme="minorEastAsia" w:hAnsi="Arial" w:cstheme="minorBidi"/>
          <w:b/>
          <w:bCs/>
          <w:sz w:val="22"/>
          <w:szCs w:val="22"/>
          <w:u w:val="single"/>
        </w:rPr>
      </w:pPr>
    </w:p>
    <w:p w14:paraId="08B2C219" w14:textId="70983726" w:rsidR="00AD6B25" w:rsidRDefault="00AD6B25" w:rsidP="008F0CE7">
      <w:pPr>
        <w:ind w:left="720"/>
        <w:rPr>
          <w:rFonts w:ascii="Arial" w:eastAsiaTheme="minorEastAsia" w:hAnsi="Arial" w:cstheme="minorBidi"/>
          <w:b/>
          <w:bCs/>
          <w:sz w:val="22"/>
          <w:szCs w:val="22"/>
          <w:u w:val="single"/>
        </w:rPr>
      </w:pPr>
      <w:r>
        <w:rPr>
          <w:rFonts w:ascii="Arial" w:eastAsiaTheme="minorEastAsia" w:hAnsi="Arial" w:cstheme="minorBidi"/>
          <w:b/>
          <w:bCs/>
          <w:sz w:val="22"/>
          <w:szCs w:val="22"/>
          <w:u w:val="single"/>
        </w:rPr>
        <w:t>The Vendor Certifies the following in relation to the substation request:</w:t>
      </w:r>
    </w:p>
    <w:p w14:paraId="52C49766" w14:textId="5AF106BC" w:rsidR="00AD6B25" w:rsidRDefault="00AD6B25" w:rsidP="008F0CE7">
      <w:pPr>
        <w:ind w:left="720"/>
        <w:rPr>
          <w:rFonts w:ascii="Arial" w:eastAsiaTheme="minorEastAsia" w:hAnsi="Arial" w:cstheme="minorBidi"/>
          <w:b/>
          <w:bCs/>
          <w:sz w:val="22"/>
          <w:szCs w:val="22"/>
          <w:u w:val="single"/>
        </w:rPr>
      </w:pPr>
    </w:p>
    <w:p w14:paraId="2877CA40" w14:textId="77777777" w:rsidR="00AD6B25" w:rsidRPr="00AD6B25" w:rsidRDefault="00AD6B25" w:rsidP="00AD6B25">
      <w:pPr>
        <w:pStyle w:val="ListParagraph"/>
        <w:numPr>
          <w:ilvl w:val="0"/>
          <w:numId w:val="13"/>
        </w:numPr>
        <w:autoSpaceDE w:val="0"/>
        <w:autoSpaceDN w:val="0"/>
        <w:adjustRightInd w:val="0"/>
        <w:rPr>
          <w:rFonts w:ascii="TimesNewRomanPSMT" w:hAnsi="TimesNewRomanPSMT" w:cs="TimesNewRomanPSMT"/>
          <w:color w:val="252525"/>
          <w:sz w:val="18"/>
          <w:szCs w:val="18"/>
        </w:rPr>
      </w:pPr>
      <w:r w:rsidRPr="00AD6B25">
        <w:rPr>
          <w:rFonts w:ascii="TimesNewRomanPSMT" w:hAnsi="TimesNewRomanPSMT" w:cs="TimesNewRomanPSMT"/>
          <w:color w:val="252525"/>
          <w:sz w:val="18"/>
          <w:szCs w:val="18"/>
        </w:rPr>
        <w:t>Proposed substitution has been fully investigated and determined to be equal or superior in all respects to specified product.</w:t>
      </w:r>
    </w:p>
    <w:p w14:paraId="1696AFA7" w14:textId="477C68C8" w:rsidR="00AD6B25" w:rsidRPr="00AD6B25" w:rsidRDefault="00AD6B25" w:rsidP="00AD6B25">
      <w:pPr>
        <w:pStyle w:val="ListParagraph"/>
        <w:numPr>
          <w:ilvl w:val="0"/>
          <w:numId w:val="13"/>
        </w:numPr>
        <w:autoSpaceDE w:val="0"/>
        <w:autoSpaceDN w:val="0"/>
        <w:adjustRightInd w:val="0"/>
        <w:rPr>
          <w:rFonts w:ascii="TimesNewRomanPSMT" w:hAnsi="TimesNewRomanPSMT" w:cs="TimesNewRomanPSMT"/>
          <w:color w:val="252525"/>
          <w:sz w:val="18"/>
          <w:szCs w:val="18"/>
        </w:rPr>
      </w:pPr>
      <w:r w:rsidRPr="00AD6B25">
        <w:rPr>
          <w:rFonts w:ascii="TimesNewRomanPSMT" w:hAnsi="TimesNewRomanPSMT" w:cs="TimesNewRomanPSMT"/>
          <w:color w:val="252525"/>
          <w:sz w:val="18"/>
          <w:szCs w:val="18"/>
        </w:rPr>
        <w:t>Same warranty will be furnished for proposed substitution as for specified product.</w:t>
      </w:r>
    </w:p>
    <w:p w14:paraId="2DDD53B4" w14:textId="0AA762FE" w:rsidR="00AD6B25" w:rsidRPr="00AD6B25" w:rsidRDefault="00AD6B25" w:rsidP="00AD6B25">
      <w:pPr>
        <w:pStyle w:val="ListParagraph"/>
        <w:numPr>
          <w:ilvl w:val="0"/>
          <w:numId w:val="13"/>
        </w:numPr>
        <w:autoSpaceDE w:val="0"/>
        <w:autoSpaceDN w:val="0"/>
        <w:adjustRightInd w:val="0"/>
        <w:rPr>
          <w:rFonts w:ascii="TimesNewRomanPSMT" w:hAnsi="TimesNewRomanPSMT" w:cs="TimesNewRomanPSMT"/>
          <w:color w:val="252525"/>
          <w:sz w:val="18"/>
          <w:szCs w:val="18"/>
        </w:rPr>
      </w:pPr>
      <w:r w:rsidRPr="00AD6B25">
        <w:rPr>
          <w:rFonts w:ascii="TimesNewRomanPSMT" w:hAnsi="TimesNewRomanPSMT" w:cs="TimesNewRomanPSMT"/>
          <w:color w:val="252525"/>
          <w:sz w:val="18"/>
          <w:szCs w:val="18"/>
        </w:rPr>
        <w:t>Same maintenance service and source of replacement parts, as applicable, is available.</w:t>
      </w:r>
    </w:p>
    <w:p w14:paraId="1EE0DACD" w14:textId="2DE15C5B" w:rsidR="00AD6B25" w:rsidRPr="00AD6B25" w:rsidRDefault="00AD6B25" w:rsidP="00AD6B25">
      <w:pPr>
        <w:pStyle w:val="ListParagraph"/>
        <w:numPr>
          <w:ilvl w:val="0"/>
          <w:numId w:val="13"/>
        </w:numPr>
        <w:autoSpaceDE w:val="0"/>
        <w:autoSpaceDN w:val="0"/>
        <w:adjustRightInd w:val="0"/>
        <w:rPr>
          <w:rFonts w:ascii="TimesNewRomanPSMT" w:hAnsi="TimesNewRomanPSMT" w:cs="TimesNewRomanPSMT"/>
          <w:color w:val="252525"/>
          <w:sz w:val="18"/>
          <w:szCs w:val="18"/>
        </w:rPr>
      </w:pPr>
      <w:r w:rsidRPr="00AD6B25">
        <w:rPr>
          <w:rFonts w:ascii="TimesNewRomanPSMT" w:hAnsi="TimesNewRomanPSMT" w:cs="TimesNewRomanPSMT"/>
          <w:color w:val="252525"/>
          <w:sz w:val="18"/>
          <w:szCs w:val="18"/>
        </w:rPr>
        <w:t>Proposed substitution will have no adverse effect on other trades and will not affect or delay progress schedule.</w:t>
      </w:r>
    </w:p>
    <w:p w14:paraId="3336A15C" w14:textId="3E7E351D" w:rsidR="00AD6B25" w:rsidRPr="00AD6B25" w:rsidRDefault="00AD6B25" w:rsidP="00AD6B25">
      <w:pPr>
        <w:pStyle w:val="ListParagraph"/>
        <w:numPr>
          <w:ilvl w:val="0"/>
          <w:numId w:val="13"/>
        </w:numPr>
        <w:autoSpaceDE w:val="0"/>
        <w:autoSpaceDN w:val="0"/>
        <w:adjustRightInd w:val="0"/>
        <w:rPr>
          <w:rFonts w:ascii="TimesNewRomanPSMT" w:hAnsi="TimesNewRomanPSMT" w:cs="TimesNewRomanPSMT"/>
          <w:color w:val="252525"/>
          <w:sz w:val="18"/>
          <w:szCs w:val="18"/>
        </w:rPr>
      </w:pPr>
      <w:r w:rsidRPr="00AD6B25">
        <w:rPr>
          <w:rFonts w:ascii="TimesNewRomanPSMT" w:hAnsi="TimesNewRomanPSMT" w:cs="TimesNewRomanPSMT"/>
          <w:color w:val="252525"/>
          <w:sz w:val="18"/>
          <w:szCs w:val="18"/>
        </w:rPr>
        <w:t>Proposed substitution does not affect dimensions and functional clearances.</w:t>
      </w:r>
    </w:p>
    <w:p w14:paraId="51D90F10" w14:textId="64FB7F0A" w:rsidR="00AD6B25" w:rsidRPr="00AD6B25" w:rsidRDefault="00AD6B25" w:rsidP="00AD6B25">
      <w:pPr>
        <w:pStyle w:val="ListParagraph"/>
        <w:numPr>
          <w:ilvl w:val="0"/>
          <w:numId w:val="13"/>
        </w:numPr>
        <w:autoSpaceDE w:val="0"/>
        <w:autoSpaceDN w:val="0"/>
        <w:adjustRightInd w:val="0"/>
        <w:rPr>
          <w:rFonts w:ascii="TimesNewRomanPSMT" w:hAnsi="TimesNewRomanPSMT" w:cs="TimesNewRomanPSMT"/>
          <w:color w:val="252525"/>
          <w:sz w:val="18"/>
          <w:szCs w:val="18"/>
        </w:rPr>
      </w:pPr>
      <w:r w:rsidRPr="00AD6B25">
        <w:rPr>
          <w:rFonts w:ascii="TimesNewRomanPSMT" w:hAnsi="TimesNewRomanPSMT" w:cs="TimesNewRomanPSMT"/>
          <w:color w:val="252525"/>
          <w:sz w:val="18"/>
          <w:szCs w:val="18"/>
        </w:rPr>
        <w:t>Payment will be made for changes to building design, including A/E design, detailing, and construction costs caused by the</w:t>
      </w:r>
    </w:p>
    <w:p w14:paraId="1C2F12E2" w14:textId="4EB53819" w:rsidR="00AD6B25" w:rsidRPr="00AD6B25" w:rsidRDefault="00AD6B25" w:rsidP="00AD6B25">
      <w:pPr>
        <w:pStyle w:val="ListParagraph"/>
        <w:autoSpaceDE w:val="0"/>
        <w:autoSpaceDN w:val="0"/>
        <w:adjustRightInd w:val="0"/>
        <w:rPr>
          <w:rFonts w:ascii="TimesNewRomanPSMT" w:hAnsi="TimesNewRomanPSMT" w:cs="TimesNewRomanPSMT"/>
          <w:color w:val="252525"/>
          <w:sz w:val="18"/>
          <w:szCs w:val="18"/>
        </w:rPr>
      </w:pPr>
      <w:r w:rsidRPr="00AD6B25">
        <w:rPr>
          <w:rFonts w:ascii="TimesNewRomanPSMT" w:hAnsi="TimesNewRomanPSMT" w:cs="TimesNewRomanPSMT"/>
          <w:color w:val="252525"/>
          <w:sz w:val="18"/>
          <w:szCs w:val="18"/>
        </w:rPr>
        <w:t>substitution. Proposed substitution has been fully investigated and determined to be equal or superior in all respects to specified product.</w:t>
      </w:r>
    </w:p>
    <w:p w14:paraId="54F439D9" w14:textId="111A6B46" w:rsidR="00AD6B25" w:rsidRPr="00AD6B25" w:rsidRDefault="00AD6B25" w:rsidP="00AD6B25">
      <w:pPr>
        <w:pStyle w:val="ListParagraph"/>
        <w:numPr>
          <w:ilvl w:val="0"/>
          <w:numId w:val="13"/>
        </w:numPr>
        <w:autoSpaceDE w:val="0"/>
        <w:autoSpaceDN w:val="0"/>
        <w:adjustRightInd w:val="0"/>
        <w:rPr>
          <w:rFonts w:ascii="TimesNewRomanPSMT" w:hAnsi="TimesNewRomanPSMT" w:cs="TimesNewRomanPSMT"/>
          <w:color w:val="252525"/>
          <w:sz w:val="18"/>
          <w:szCs w:val="18"/>
        </w:rPr>
      </w:pPr>
      <w:r w:rsidRPr="00AD6B25">
        <w:rPr>
          <w:rFonts w:ascii="TimesNewRomanPSMT" w:hAnsi="TimesNewRomanPSMT" w:cs="TimesNewRomanPSMT"/>
          <w:color w:val="252525"/>
          <w:sz w:val="18"/>
          <w:szCs w:val="18"/>
        </w:rPr>
        <w:t>Same warranty will be furnished for proposed substitution as for specified product.</w:t>
      </w:r>
    </w:p>
    <w:p w14:paraId="385C1A31" w14:textId="420A1CCB" w:rsidR="00AD6B25" w:rsidRPr="00AD6B25" w:rsidRDefault="00AD6B25" w:rsidP="00AD6B25">
      <w:pPr>
        <w:pStyle w:val="ListParagraph"/>
        <w:numPr>
          <w:ilvl w:val="0"/>
          <w:numId w:val="13"/>
        </w:numPr>
        <w:autoSpaceDE w:val="0"/>
        <w:autoSpaceDN w:val="0"/>
        <w:adjustRightInd w:val="0"/>
        <w:rPr>
          <w:rFonts w:ascii="TimesNewRomanPSMT" w:hAnsi="TimesNewRomanPSMT" w:cs="TimesNewRomanPSMT"/>
          <w:color w:val="252525"/>
          <w:sz w:val="18"/>
          <w:szCs w:val="18"/>
        </w:rPr>
      </w:pPr>
      <w:r w:rsidRPr="00AD6B25">
        <w:rPr>
          <w:rFonts w:ascii="TimesNewRomanPSMT" w:hAnsi="TimesNewRomanPSMT" w:cs="TimesNewRomanPSMT"/>
          <w:color w:val="252525"/>
          <w:sz w:val="18"/>
          <w:szCs w:val="18"/>
        </w:rPr>
        <w:t>Same maintenance service and source of replacement parts, as applicable, is available.</w:t>
      </w:r>
    </w:p>
    <w:p w14:paraId="406593E8" w14:textId="3EC9134A" w:rsidR="00AD6B25" w:rsidRPr="00AD6B25" w:rsidRDefault="00AD6B25" w:rsidP="00AD6B25">
      <w:pPr>
        <w:pStyle w:val="ListParagraph"/>
        <w:numPr>
          <w:ilvl w:val="0"/>
          <w:numId w:val="13"/>
        </w:numPr>
        <w:autoSpaceDE w:val="0"/>
        <w:autoSpaceDN w:val="0"/>
        <w:adjustRightInd w:val="0"/>
        <w:rPr>
          <w:rFonts w:ascii="TimesNewRomanPSMT" w:hAnsi="TimesNewRomanPSMT" w:cs="TimesNewRomanPSMT"/>
          <w:color w:val="252525"/>
          <w:sz w:val="18"/>
          <w:szCs w:val="18"/>
        </w:rPr>
      </w:pPr>
      <w:r w:rsidRPr="00AD6B25">
        <w:rPr>
          <w:rFonts w:ascii="TimesNewRomanPSMT" w:hAnsi="TimesNewRomanPSMT" w:cs="TimesNewRomanPSMT"/>
          <w:color w:val="252525"/>
          <w:sz w:val="18"/>
          <w:szCs w:val="18"/>
        </w:rPr>
        <w:t>Proposed substitution will have no adverse effect on other trades and will not affect or delay progress schedule.</w:t>
      </w:r>
    </w:p>
    <w:p w14:paraId="13E7F769" w14:textId="1F72B073" w:rsidR="00AD6B25" w:rsidRPr="00AD6B25" w:rsidRDefault="00AD6B25" w:rsidP="00AD6B25">
      <w:pPr>
        <w:pStyle w:val="ListParagraph"/>
        <w:numPr>
          <w:ilvl w:val="0"/>
          <w:numId w:val="13"/>
        </w:numPr>
        <w:autoSpaceDE w:val="0"/>
        <w:autoSpaceDN w:val="0"/>
        <w:adjustRightInd w:val="0"/>
        <w:rPr>
          <w:rFonts w:ascii="TimesNewRomanPSMT" w:hAnsi="TimesNewRomanPSMT" w:cs="TimesNewRomanPSMT"/>
          <w:color w:val="252525"/>
          <w:sz w:val="18"/>
          <w:szCs w:val="18"/>
        </w:rPr>
      </w:pPr>
      <w:r w:rsidRPr="00AD6B25">
        <w:rPr>
          <w:rFonts w:ascii="TimesNewRomanPSMT" w:hAnsi="TimesNewRomanPSMT" w:cs="TimesNewRomanPSMT"/>
          <w:color w:val="252525"/>
          <w:sz w:val="18"/>
          <w:szCs w:val="18"/>
        </w:rPr>
        <w:t>Proposed substitution does not affect dimensions and functional clearances.</w:t>
      </w:r>
    </w:p>
    <w:p w14:paraId="6B9C3C9A" w14:textId="5CEA5923" w:rsidR="00AD6B25" w:rsidRPr="00AD6B25" w:rsidRDefault="00AD6B25" w:rsidP="00AD6B25">
      <w:pPr>
        <w:pStyle w:val="ListParagraph"/>
        <w:numPr>
          <w:ilvl w:val="0"/>
          <w:numId w:val="13"/>
        </w:numPr>
        <w:autoSpaceDE w:val="0"/>
        <w:autoSpaceDN w:val="0"/>
        <w:adjustRightInd w:val="0"/>
        <w:rPr>
          <w:rFonts w:ascii="TimesNewRomanPSMT" w:hAnsi="TimesNewRomanPSMT" w:cs="TimesNewRomanPSMT"/>
          <w:color w:val="252525"/>
          <w:sz w:val="18"/>
          <w:szCs w:val="18"/>
        </w:rPr>
      </w:pPr>
      <w:r w:rsidRPr="00AD6B25">
        <w:rPr>
          <w:rFonts w:ascii="TimesNewRomanPSMT" w:hAnsi="TimesNewRomanPSMT" w:cs="TimesNewRomanPSMT"/>
          <w:color w:val="252525"/>
          <w:sz w:val="18"/>
          <w:szCs w:val="18"/>
        </w:rPr>
        <w:t>Payment will be made for changes to building design, including A/E design, detailing, and construction costs caused by the</w:t>
      </w:r>
      <w:r>
        <w:rPr>
          <w:rFonts w:ascii="TimesNewRomanPSMT" w:hAnsi="TimesNewRomanPSMT" w:cs="TimesNewRomanPSMT"/>
          <w:color w:val="252525"/>
          <w:sz w:val="18"/>
          <w:szCs w:val="18"/>
        </w:rPr>
        <w:t xml:space="preserve"> </w:t>
      </w:r>
      <w:r w:rsidRPr="00AD6B25">
        <w:rPr>
          <w:rFonts w:ascii="TimesNewRomanPSMT" w:hAnsi="TimesNewRomanPSMT" w:cs="TimesNewRomanPSMT"/>
          <w:color w:val="252525"/>
          <w:sz w:val="18"/>
          <w:szCs w:val="18"/>
        </w:rPr>
        <w:t>substitution.</w:t>
      </w:r>
    </w:p>
    <w:p w14:paraId="0C0BACDB" w14:textId="77777777" w:rsidR="008F0CE7" w:rsidRPr="008F0CE7" w:rsidRDefault="008F0CE7" w:rsidP="008F0CE7">
      <w:pPr>
        <w:rPr>
          <w:rFonts w:ascii="Arial" w:eastAsiaTheme="minorEastAsia" w:hAnsi="Arial" w:cstheme="minorBidi"/>
          <w:b/>
          <w:bCs/>
          <w:sz w:val="22"/>
          <w:szCs w:val="22"/>
          <w:u w:val="single"/>
        </w:rPr>
      </w:pPr>
    </w:p>
    <w:p w14:paraId="213A6A6E" w14:textId="5911C8F7" w:rsidR="00FB14FC" w:rsidRDefault="00FB14FC" w:rsidP="00FB14FC">
      <w:pPr>
        <w:rPr>
          <w:rFonts w:ascii="Arial" w:eastAsiaTheme="minorEastAsia" w:hAnsi="Arial" w:cstheme="minorBidi"/>
          <w:b/>
          <w:bCs/>
          <w:sz w:val="22"/>
          <w:szCs w:val="22"/>
          <w:u w:val="single"/>
        </w:rPr>
      </w:pPr>
    </w:p>
    <w:p w14:paraId="54A36EAC" w14:textId="7D488855" w:rsidR="004273F6" w:rsidRDefault="004273F6" w:rsidP="004273F6">
      <w:pPr>
        <w:widowControl w:val="0"/>
        <w:autoSpaceDE w:val="0"/>
        <w:autoSpaceDN w:val="0"/>
        <w:adjustRightInd w:val="0"/>
        <w:rPr>
          <w:rFonts w:ascii="Arial" w:hAnsi="Arial" w:cs="Arial"/>
          <w:bCs/>
          <w:color w:val="000000"/>
          <w:u w:val="single"/>
        </w:rPr>
      </w:pPr>
      <w:r>
        <w:rPr>
          <w:rFonts w:ascii="Arial" w:hAnsi="Arial" w:cs="Arial"/>
          <w:b/>
          <w:bCs/>
          <w:color w:val="000000"/>
          <w:u w:val="single"/>
        </w:rPr>
        <w:t>END OF ADDENDUM NUMBER ONE</w:t>
      </w:r>
    </w:p>
    <w:p w14:paraId="1CD99307" w14:textId="77777777" w:rsidR="004273F6" w:rsidRDefault="004273F6" w:rsidP="004273F6">
      <w:pPr>
        <w:jc w:val="both"/>
        <w:rPr>
          <w:rFonts w:ascii="Arial" w:hAnsi="Arial" w:cs="Arial"/>
          <w:bCs/>
        </w:rPr>
      </w:pPr>
    </w:p>
    <w:p w14:paraId="61EA4583" w14:textId="1165771F" w:rsidR="004273F6" w:rsidRDefault="004273F6" w:rsidP="004273F6">
      <w:pPr>
        <w:jc w:val="both"/>
        <w:rPr>
          <w:rFonts w:ascii="Arial" w:hAnsi="Arial" w:cs="Arial"/>
        </w:rPr>
      </w:pPr>
      <w:r>
        <w:rPr>
          <w:rFonts w:ascii="Arial" w:hAnsi="Arial" w:cs="Arial"/>
        </w:rPr>
        <w:t xml:space="preserve">All other terms and conditions of the original </w:t>
      </w:r>
      <w:r w:rsidR="00B1526C">
        <w:rPr>
          <w:rFonts w:ascii="Arial" w:hAnsi="Arial" w:cs="Arial"/>
        </w:rPr>
        <w:t>IFB</w:t>
      </w:r>
      <w:r w:rsidR="009376CC">
        <w:rPr>
          <w:rFonts w:ascii="Arial" w:hAnsi="Arial" w:cs="Arial"/>
        </w:rPr>
        <w:t xml:space="preserve"> </w:t>
      </w:r>
      <w:r>
        <w:rPr>
          <w:rFonts w:ascii="Arial" w:hAnsi="Arial" w:cs="Arial"/>
        </w:rPr>
        <w:t>shall remain unchanged and the subsequent proposals received as a result of this solicitation shall be opened and evaluated in accordance with those terms and conditions.</w:t>
      </w:r>
    </w:p>
    <w:p w14:paraId="7379A7DA" w14:textId="77777777" w:rsidR="004273F6" w:rsidRDefault="004273F6" w:rsidP="004273F6">
      <w:pPr>
        <w:jc w:val="both"/>
        <w:rPr>
          <w:rFonts w:ascii="Arial" w:hAnsi="Arial" w:cs="Arial"/>
        </w:rPr>
      </w:pPr>
    </w:p>
    <w:p w14:paraId="1D293A4D" w14:textId="77777777" w:rsidR="004273F6" w:rsidRDefault="004273F6" w:rsidP="004273F6">
      <w:pPr>
        <w:jc w:val="both"/>
        <w:rPr>
          <w:rFonts w:ascii="Arial" w:hAnsi="Arial" w:cs="Arial"/>
        </w:rPr>
      </w:pPr>
      <w:r>
        <w:rPr>
          <w:rFonts w:ascii="Arial" w:hAnsi="Arial" w:cs="Arial"/>
        </w:rPr>
        <w:lastRenderedPageBreak/>
        <w:t xml:space="preserve">Please sign the addendum signature page and return it with your proposal. Failure to acknowledge this addendum in writing may be cause for rejection of your proposal. </w:t>
      </w:r>
    </w:p>
    <w:p w14:paraId="51AE6939" w14:textId="77777777" w:rsidR="004273F6" w:rsidRDefault="004273F6" w:rsidP="004273F6">
      <w:pPr>
        <w:ind w:left="-720" w:right="-1260"/>
        <w:rPr>
          <w:rFonts w:ascii="Arial" w:hAnsi="Arial" w:cs="Arial"/>
        </w:rPr>
      </w:pPr>
    </w:p>
    <w:tbl>
      <w:tblPr>
        <w:tblW w:w="9345" w:type="dxa"/>
        <w:tblLayout w:type="fixed"/>
        <w:tblLook w:val="04A0" w:firstRow="1" w:lastRow="0" w:firstColumn="1" w:lastColumn="0" w:noHBand="0" w:noVBand="1"/>
      </w:tblPr>
      <w:tblGrid>
        <w:gridCol w:w="4370"/>
        <w:gridCol w:w="4975"/>
      </w:tblGrid>
      <w:tr w:rsidR="004273F6" w14:paraId="7AA7DE5B" w14:textId="77777777" w:rsidTr="004273F6">
        <w:trPr>
          <w:trHeight w:val="1186"/>
        </w:trPr>
        <w:tc>
          <w:tcPr>
            <w:tcW w:w="4369" w:type="dxa"/>
          </w:tcPr>
          <w:p w14:paraId="2B0793F6" w14:textId="77777777" w:rsidR="004273F6" w:rsidRDefault="004273F6">
            <w:pPr>
              <w:ind w:left="-720" w:right="-1260"/>
              <w:jc w:val="both"/>
              <w:rPr>
                <w:b/>
                <w:sz w:val="20"/>
                <w:szCs w:val="20"/>
              </w:rPr>
            </w:pPr>
          </w:p>
        </w:tc>
        <w:tc>
          <w:tcPr>
            <w:tcW w:w="4974" w:type="dxa"/>
            <w:hideMark/>
          </w:tcPr>
          <w:p w14:paraId="5CC41F8E" w14:textId="77777777" w:rsidR="004273F6" w:rsidRDefault="004273F6">
            <w:pPr>
              <w:pBdr>
                <w:bottom w:val="single" w:sz="12" w:space="1" w:color="auto"/>
              </w:pBdr>
              <w:ind w:right="-1260"/>
              <w:jc w:val="both"/>
              <w:rPr>
                <w:rFonts w:ascii="Brush Script MT" w:hAnsi="Brush Script MT" w:cs="Arial"/>
                <w:b/>
                <w:bCs/>
                <w:color w:val="0070C0"/>
                <w:sz w:val="36"/>
                <w:szCs w:val="36"/>
              </w:rPr>
            </w:pPr>
            <w:r>
              <w:rPr>
                <w:rFonts w:ascii="Brush Script MT" w:hAnsi="Brush Script MT" w:cs="Arial"/>
                <w:b/>
                <w:bCs/>
                <w:color w:val="0070C0"/>
                <w:sz w:val="36"/>
                <w:szCs w:val="36"/>
              </w:rPr>
              <w:t>Mark E Means II</w:t>
            </w:r>
          </w:p>
          <w:p w14:paraId="6AFB6698" w14:textId="77777777" w:rsidR="004273F6" w:rsidRDefault="004273F6">
            <w:pPr>
              <w:ind w:left="-18" w:right="-1260"/>
              <w:jc w:val="both"/>
              <w:rPr>
                <w:rFonts w:ascii="Arial" w:hAnsi="Arial" w:cs="Arial"/>
                <w:b/>
                <w:bCs/>
                <w:sz w:val="20"/>
                <w:szCs w:val="20"/>
              </w:rPr>
            </w:pPr>
            <w:r>
              <w:rPr>
                <w:rFonts w:ascii="Arial" w:hAnsi="Arial" w:cs="Arial"/>
                <w:b/>
                <w:bCs/>
                <w:sz w:val="20"/>
                <w:szCs w:val="20"/>
              </w:rPr>
              <w:t>Mark Means</w:t>
            </w:r>
          </w:p>
          <w:p w14:paraId="499BD785" w14:textId="77777777" w:rsidR="004273F6" w:rsidRDefault="004273F6">
            <w:pPr>
              <w:ind w:left="-18" w:right="-1260"/>
              <w:jc w:val="both"/>
              <w:rPr>
                <w:rFonts w:ascii="Edwardian Script ITC" w:hAnsi="Edwardian Script ITC" w:cs="Comic Sans MS"/>
                <w:b/>
                <w:bCs/>
                <w:sz w:val="20"/>
                <w:szCs w:val="20"/>
              </w:rPr>
            </w:pPr>
            <w:r>
              <w:rPr>
                <w:rFonts w:ascii="Arial" w:hAnsi="Arial" w:cs="Arial"/>
                <w:b/>
                <w:bCs/>
                <w:sz w:val="20"/>
                <w:szCs w:val="20"/>
              </w:rPr>
              <w:t xml:space="preserve">Procurement Specialist </w:t>
            </w:r>
          </w:p>
        </w:tc>
      </w:tr>
    </w:tbl>
    <w:p w14:paraId="30B8AE9B" w14:textId="6CF4789B" w:rsidR="00E358AE" w:rsidRPr="00AE2F06" w:rsidRDefault="00E358AE" w:rsidP="00577C95">
      <w:pPr>
        <w:rPr>
          <w:sz w:val="20"/>
          <w:szCs w:val="20"/>
        </w:rPr>
      </w:pPr>
    </w:p>
    <w:sectPr w:rsidR="00E358AE" w:rsidRPr="00AE2F06" w:rsidSect="004273F6">
      <w:headerReference w:type="default" r:id="rId8"/>
      <w:headerReference w:type="first" r:id="rId9"/>
      <w:footerReference w:type="first" r:id="rId10"/>
      <w:pgSz w:w="12240" w:h="15840" w:code="1"/>
      <w:pgMar w:top="720" w:right="720" w:bottom="720" w:left="72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ABC76" w14:textId="77777777" w:rsidR="005C59F2" w:rsidRDefault="005C59F2">
      <w:r>
        <w:separator/>
      </w:r>
    </w:p>
  </w:endnote>
  <w:endnote w:type="continuationSeparator" w:id="0">
    <w:p w14:paraId="5EE27F24" w14:textId="77777777" w:rsidR="005C59F2" w:rsidRDefault="005C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F121B" w14:textId="29CE1A32" w:rsidR="005409C0" w:rsidRDefault="00375C67">
    <w:pPr>
      <w:pStyle w:val="Footer"/>
    </w:pPr>
    <w:r w:rsidRPr="00375C67">
      <w:rPr>
        <w:noProof/>
      </w:rPr>
      <mc:AlternateContent>
        <mc:Choice Requires="wps">
          <w:drawing>
            <wp:anchor distT="0" distB="0" distL="114300" distR="114300" simplePos="0" relativeHeight="251663360" behindDoc="0" locked="0" layoutInCell="1" allowOverlap="1" wp14:anchorId="5B8D1174" wp14:editId="0BEB17B0">
              <wp:simplePos x="0" y="0"/>
              <wp:positionH relativeFrom="column">
                <wp:posOffset>4189095</wp:posOffset>
              </wp:positionH>
              <wp:positionV relativeFrom="paragraph">
                <wp:posOffset>149225</wp:posOffset>
              </wp:positionV>
              <wp:extent cx="3535103" cy="339090"/>
              <wp:effectExtent l="0" t="0" r="0" b="381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103" cy="33909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0B69F53" w14:textId="4AB27CA0" w:rsidR="00375C67" w:rsidRDefault="00375C67" w:rsidP="00375C67">
                          <w:pPr>
                            <w:pStyle w:val="Header"/>
                            <w:rPr>
                              <w:b/>
                              <w:smallCaps/>
                              <w:noProof/>
                              <w:color w:val="002D5D"/>
                              <w:sz w:val="16"/>
                              <w:szCs w:val="16"/>
                            </w:rPr>
                          </w:pPr>
                          <w:r>
                            <w:rPr>
                              <w:b/>
                              <w:smallCaps/>
                              <w:noProof/>
                              <w:color w:val="002D5D"/>
                              <w:sz w:val="16"/>
                              <w:szCs w:val="16"/>
                            </w:rPr>
                            <w:t>Colorado Springs, CO 80903</w:t>
                          </w:r>
                        </w:p>
                        <w:p w14:paraId="3C63D433" w14:textId="79880F2E" w:rsidR="00375C67" w:rsidRPr="00241D8D" w:rsidRDefault="00375C67" w:rsidP="00375C67">
                          <w:pPr>
                            <w:pStyle w:val="Header"/>
                            <w:rPr>
                              <w:smallCaps/>
                              <w:noProof/>
                              <w:color w:val="002D5D"/>
                              <w:sz w:val="16"/>
                              <w:szCs w:val="16"/>
                            </w:rPr>
                          </w:pPr>
                          <w:r>
                            <w:rPr>
                              <w:b/>
                              <w:smallCaps/>
                              <w:noProof/>
                              <w:color w:val="002D5D"/>
                              <w:sz w:val="16"/>
                              <w:szCs w:val="16"/>
                            </w:rPr>
                            <w:t xml:space="preserve">Fax: (719) 520 </w:t>
                          </w:r>
                          <w:r w:rsidR="00F002E3">
                            <w:rPr>
                              <w:b/>
                              <w:smallCaps/>
                              <w:noProof/>
                              <w:color w:val="002D5D"/>
                              <w:sz w:val="16"/>
                              <w:szCs w:val="16"/>
                            </w:rPr>
                            <w:t>-6730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D1174" id="_x0000_t202" coordsize="21600,21600" o:spt="202" path="m,l,21600r21600,l21600,xe">
              <v:stroke joinstyle="miter"/>
              <v:path gradientshapeok="t" o:connecttype="rect"/>
            </v:shapetype>
            <v:shape id="_x0000_s1029" type="#_x0000_t202" style="position:absolute;margin-left:329.85pt;margin-top:11.75pt;width:278.35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" filled="f" stroked="f">
              <v:textbox>
                <w:txbxContent>
                  <w:p w14:paraId="00B69F53" w14:textId="4AB27CA0" w:rsidR="00375C67" w:rsidRDefault="00375C67" w:rsidP="00375C67">
                    <w:pPr>
                      <w:pStyle w:val="Header"/>
                      <w:rPr>
                        <w:b/>
                        <w:smallCaps/>
                        <w:noProof/>
                        <w:color w:val="002D5D"/>
                        <w:sz w:val="16"/>
                        <w:szCs w:val="16"/>
                      </w:rPr>
                    </w:pPr>
                    <w:r>
                      <w:rPr>
                        <w:b/>
                        <w:smallCaps/>
                        <w:noProof/>
                        <w:color w:val="002D5D"/>
                        <w:sz w:val="16"/>
                        <w:szCs w:val="16"/>
                      </w:rPr>
                      <w:t>Colorado Springs, CO 80903</w:t>
                    </w:r>
                  </w:p>
                  <w:p w14:paraId="3C63D433" w14:textId="79880F2E" w:rsidR="00375C67" w:rsidRPr="00241D8D" w:rsidRDefault="00375C67" w:rsidP="00375C67">
                    <w:pPr>
                      <w:pStyle w:val="Header"/>
                      <w:rPr>
                        <w:smallCaps/>
                        <w:noProof/>
                        <w:color w:val="002D5D"/>
                        <w:sz w:val="16"/>
                        <w:szCs w:val="16"/>
                      </w:rPr>
                    </w:pPr>
                    <w:r>
                      <w:rPr>
                        <w:b/>
                        <w:smallCaps/>
                        <w:noProof/>
                        <w:color w:val="002D5D"/>
                        <w:sz w:val="16"/>
                        <w:szCs w:val="16"/>
                      </w:rPr>
                      <w:t xml:space="preserve">Fax: (719) 520 </w:t>
                    </w:r>
                    <w:r w:rsidR="00F002E3">
                      <w:rPr>
                        <w:b/>
                        <w:smallCaps/>
                        <w:noProof/>
                        <w:color w:val="002D5D"/>
                        <w:sz w:val="16"/>
                        <w:szCs w:val="16"/>
                      </w:rPr>
                      <w:t>-6730</w:t>
                    </w:r>
                  </w:p>
                </w:txbxContent>
              </v:textbox>
            </v:shape>
          </w:pict>
        </mc:Fallback>
      </mc:AlternateContent>
    </w:r>
    <w:r w:rsidRPr="00375C67">
      <w:rPr>
        <w:noProof/>
      </w:rPr>
      <mc:AlternateContent>
        <mc:Choice Requires="wps">
          <w:drawing>
            <wp:anchor distT="0" distB="0" distL="114300" distR="114300" simplePos="0" relativeHeight="251662336" behindDoc="0" locked="0" layoutInCell="1" allowOverlap="1" wp14:anchorId="2FA0BE4C" wp14:editId="08C33A9E">
              <wp:simplePos x="0" y="0"/>
              <wp:positionH relativeFrom="margin">
                <wp:align>left</wp:align>
              </wp:positionH>
              <wp:positionV relativeFrom="paragraph">
                <wp:posOffset>135428</wp:posOffset>
              </wp:positionV>
              <wp:extent cx="2757055" cy="353060"/>
              <wp:effectExtent l="0" t="0" r="0" b="8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055" cy="3530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E72D79F" w14:textId="20E10876" w:rsidR="00375C67" w:rsidRDefault="00F002E3" w:rsidP="00375C67">
                          <w:pPr>
                            <w:pStyle w:val="Header"/>
                            <w:jc w:val="right"/>
                            <w:rPr>
                              <w:b/>
                              <w:smallCaps/>
                              <w:noProof/>
                              <w:color w:val="002D5D"/>
                              <w:sz w:val="16"/>
                              <w:szCs w:val="16"/>
                            </w:rPr>
                          </w:pPr>
                          <w:r>
                            <w:rPr>
                              <w:b/>
                              <w:smallCaps/>
                              <w:noProof/>
                              <w:color w:val="002D5D"/>
                              <w:sz w:val="16"/>
                              <w:szCs w:val="16"/>
                            </w:rPr>
                            <w:t>15 eAST vERMIJO</w:t>
                          </w:r>
                        </w:p>
                        <w:p w14:paraId="4B30F885" w14:textId="2E574FC8" w:rsidR="00375C67" w:rsidRDefault="00375C67" w:rsidP="00375C67">
                          <w:pPr>
                            <w:pStyle w:val="Header"/>
                            <w:jc w:val="right"/>
                            <w:rPr>
                              <w:b/>
                              <w:smallCaps/>
                              <w:noProof/>
                              <w:color w:val="002D5D"/>
                              <w:sz w:val="16"/>
                              <w:szCs w:val="16"/>
                            </w:rPr>
                          </w:pPr>
                          <w:r>
                            <w:rPr>
                              <w:b/>
                              <w:smallCaps/>
                              <w:noProof/>
                              <w:color w:val="002D5D"/>
                              <w:sz w:val="16"/>
                              <w:szCs w:val="16"/>
                            </w:rPr>
                            <w:t xml:space="preserve">Office: (719) 520 – </w:t>
                          </w:r>
                          <w:r w:rsidR="00F002E3">
                            <w:rPr>
                              <w:b/>
                              <w:smallCaps/>
                              <w:noProof/>
                              <w:color w:val="002D5D"/>
                              <w:sz w:val="16"/>
                              <w:szCs w:val="16"/>
                            </w:rPr>
                            <w:t>6390</w:t>
                          </w:r>
                        </w:p>
                        <w:p w14:paraId="3170BDA3" w14:textId="77777777" w:rsidR="00375C67" w:rsidRPr="00241D8D" w:rsidRDefault="00375C67" w:rsidP="00375C67">
                          <w:pPr>
                            <w:pStyle w:val="Header"/>
                            <w:rPr>
                              <w:b/>
                              <w:smallCaps/>
                              <w:noProof/>
                              <w:color w:val="002D5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0BE4C" id="_x0000_s1030" type="#_x0000_t202" style="position:absolute;margin-left:0;margin-top:10.65pt;width:217.1pt;height:27.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Ti9gEAAM0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" filled="f" stroked="f">
              <v:textbox>
                <w:txbxContent>
                  <w:p w14:paraId="5E72D79F" w14:textId="20E10876" w:rsidR="00375C67" w:rsidRDefault="00F002E3" w:rsidP="00375C67">
                    <w:pPr>
                      <w:pStyle w:val="Header"/>
                      <w:jc w:val="right"/>
                      <w:rPr>
                        <w:b/>
                        <w:smallCaps/>
                        <w:noProof/>
                        <w:color w:val="002D5D"/>
                        <w:sz w:val="16"/>
                        <w:szCs w:val="16"/>
                      </w:rPr>
                    </w:pPr>
                    <w:r>
                      <w:rPr>
                        <w:b/>
                        <w:smallCaps/>
                        <w:noProof/>
                        <w:color w:val="002D5D"/>
                        <w:sz w:val="16"/>
                        <w:szCs w:val="16"/>
                      </w:rPr>
                      <w:t>15 eAST vERMIJO</w:t>
                    </w:r>
                  </w:p>
                  <w:p w14:paraId="4B30F885" w14:textId="2E574FC8" w:rsidR="00375C67" w:rsidRDefault="00375C67" w:rsidP="00375C67">
                    <w:pPr>
                      <w:pStyle w:val="Header"/>
                      <w:jc w:val="right"/>
                      <w:rPr>
                        <w:b/>
                        <w:smallCaps/>
                        <w:noProof/>
                        <w:color w:val="002D5D"/>
                        <w:sz w:val="16"/>
                        <w:szCs w:val="16"/>
                      </w:rPr>
                    </w:pPr>
                    <w:r>
                      <w:rPr>
                        <w:b/>
                        <w:smallCaps/>
                        <w:noProof/>
                        <w:color w:val="002D5D"/>
                        <w:sz w:val="16"/>
                        <w:szCs w:val="16"/>
                      </w:rPr>
                      <w:t xml:space="preserve">Office: (719) 520 – </w:t>
                    </w:r>
                    <w:r w:rsidR="00F002E3">
                      <w:rPr>
                        <w:b/>
                        <w:smallCaps/>
                        <w:noProof/>
                        <w:color w:val="002D5D"/>
                        <w:sz w:val="16"/>
                        <w:szCs w:val="16"/>
                      </w:rPr>
                      <w:t>6390</w:t>
                    </w:r>
                  </w:p>
                  <w:p w14:paraId="3170BDA3" w14:textId="77777777" w:rsidR="00375C67" w:rsidRPr="00241D8D" w:rsidRDefault="00375C67" w:rsidP="00375C67">
                    <w:pPr>
                      <w:pStyle w:val="Header"/>
                      <w:rPr>
                        <w:b/>
                        <w:smallCaps/>
                        <w:noProof/>
                        <w:color w:val="002D5D"/>
                        <w:sz w:val="16"/>
                        <w:szCs w:val="16"/>
                      </w:rPr>
                    </w:pPr>
                  </w:p>
                </w:txbxContent>
              </v:textbox>
              <w10:wrap anchorx="margin"/>
            </v:shape>
          </w:pict>
        </mc:Fallback>
      </mc:AlternateContent>
    </w:r>
    <w:r w:rsidRPr="00375C67">
      <w:rPr>
        <w:noProof/>
      </w:rPr>
      <mc:AlternateContent>
        <mc:Choice Requires="wps">
          <w:drawing>
            <wp:anchor distT="0" distB="0" distL="114300" distR="114300" simplePos="0" relativeHeight="251665408" behindDoc="0" locked="0" layoutInCell="1" allowOverlap="1" wp14:anchorId="12E6D188" wp14:editId="2C7FC394">
              <wp:simplePos x="0" y="0"/>
              <wp:positionH relativeFrom="margin">
                <wp:align>center</wp:align>
              </wp:positionH>
              <wp:positionV relativeFrom="paragraph">
                <wp:posOffset>689264</wp:posOffset>
              </wp:positionV>
              <wp:extent cx="2171700" cy="24245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245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2503AF5" w14:textId="2047A0EF" w:rsidR="00375C67" w:rsidRPr="00375C67" w:rsidRDefault="00EF1AEC" w:rsidP="00375C67">
                          <w:pPr>
                            <w:pStyle w:val="Header"/>
                            <w:jc w:val="center"/>
                            <w:rPr>
                              <w:b/>
                              <w:smallCaps/>
                              <w:noProof/>
                              <w:color w:val="002D5D"/>
                              <w:sz w:val="16"/>
                              <w:szCs w:val="16"/>
                            </w:rPr>
                          </w:pPr>
                          <w:hyperlink r:id="rId1" w:history="1">
                            <w:r w:rsidR="00375C67" w:rsidRPr="00375C67">
                              <w:rPr>
                                <w:rStyle w:val="Hyperlink"/>
                                <w:b/>
                                <w:smallCaps/>
                                <w:noProof/>
                                <w:color w:val="002D5D"/>
                                <w:sz w:val="16"/>
                                <w:szCs w:val="16"/>
                                <w:u w:val="none"/>
                              </w:rPr>
                              <w:t>www.elpasoco.com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6D188" id="_x0000_s1031" type="#_x0000_t202" style="position:absolute;margin-left:0;margin-top:54.25pt;width:171pt;height:19.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" filled="f" stroked="f">
              <v:textbox>
                <w:txbxContent>
                  <w:p w14:paraId="42503AF5" w14:textId="2047A0EF" w:rsidR="00375C67" w:rsidRPr="00375C67" w:rsidRDefault="00EF1AEC" w:rsidP="00375C67">
                    <w:pPr>
                      <w:pStyle w:val="Header"/>
                      <w:jc w:val="center"/>
                      <w:rPr>
                        <w:b/>
                        <w:smallCaps/>
                        <w:noProof/>
                        <w:color w:val="002D5D"/>
                        <w:sz w:val="16"/>
                        <w:szCs w:val="16"/>
                      </w:rPr>
                    </w:pPr>
                    <w:hyperlink r:id="rId2" w:history="1">
                      <w:r w:rsidR="00375C67" w:rsidRPr="00375C67">
                        <w:rPr>
                          <w:rStyle w:val="Hyperlink"/>
                          <w:b/>
                          <w:smallCaps/>
                          <w:noProof/>
                          <w:color w:val="002D5D"/>
                          <w:sz w:val="16"/>
                          <w:szCs w:val="16"/>
                          <w:u w:val="none"/>
                        </w:rPr>
                        <w:t>www.elpasoco.com</w:t>
                      </w:r>
                    </w:hyperlink>
                  </w:p>
                </w:txbxContent>
              </v:textbox>
              <w10:wrap anchorx="margin"/>
            </v:shape>
          </w:pict>
        </mc:Fallback>
      </mc:AlternateContent>
    </w:r>
    <w:r w:rsidR="00241D8D">
      <w:rPr>
        <w:noProof/>
      </w:rPr>
      <w:drawing>
        <wp:anchor distT="0" distB="0" distL="114300" distR="114300" simplePos="0" relativeHeight="251660288" behindDoc="1" locked="0" layoutInCell="1" allowOverlap="1" wp14:anchorId="57CA4801" wp14:editId="49F0FFBE">
          <wp:simplePos x="0" y="0"/>
          <wp:positionH relativeFrom="page">
            <wp:align>center</wp:align>
          </wp:positionH>
          <wp:positionV relativeFrom="paragraph">
            <wp:posOffset>3810</wp:posOffset>
          </wp:positionV>
          <wp:extent cx="640080" cy="640080"/>
          <wp:effectExtent l="0" t="0" r="762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tretch>
                    <a:fillRect/>
                  </a:stretch>
                </pic:blipFill>
                <pic:spPr bwMode="auto">
                  <a:xfrm>
                    <a:off x="0" y="0"/>
                    <a:ext cx="640080" cy="640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BB6C5" w14:textId="77777777" w:rsidR="005C59F2" w:rsidRDefault="005C59F2">
      <w:r>
        <w:separator/>
      </w:r>
    </w:p>
  </w:footnote>
  <w:footnote w:type="continuationSeparator" w:id="0">
    <w:p w14:paraId="59F47339" w14:textId="77777777" w:rsidR="005C59F2" w:rsidRDefault="005C5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C204D" w14:textId="10AC630E" w:rsidR="00A3534E" w:rsidRDefault="00A3534E" w:rsidP="00A3534E">
    <w:pPr>
      <w:pStyle w:val="Header"/>
      <w:tabs>
        <w:tab w:val="clear" w:pos="4320"/>
        <w:tab w:val="center" w:pos="4050"/>
      </w:tabs>
      <w:rPr>
        <w:rFonts w:ascii="Arial" w:hAnsi="Arial" w:cs="Arial"/>
        <w:sz w:val="18"/>
        <w:szCs w:val="18"/>
      </w:rPr>
    </w:pPr>
  </w:p>
  <w:p w14:paraId="6B88AF31" w14:textId="1045303E" w:rsidR="00141E03" w:rsidRDefault="00B1526C" w:rsidP="00A3534E">
    <w:pPr>
      <w:pStyle w:val="Header"/>
      <w:tabs>
        <w:tab w:val="clear" w:pos="4320"/>
        <w:tab w:val="center" w:pos="4050"/>
      </w:tabs>
      <w:rPr>
        <w:rFonts w:ascii="Arial" w:hAnsi="Arial" w:cs="Arial"/>
        <w:sz w:val="16"/>
        <w:szCs w:val="16"/>
      </w:rPr>
    </w:pPr>
    <w:r>
      <w:rPr>
        <w:rFonts w:ascii="Arial" w:hAnsi="Arial" w:cs="Arial"/>
        <w:sz w:val="16"/>
        <w:szCs w:val="16"/>
      </w:rPr>
      <w:t>IFB</w:t>
    </w:r>
    <w:r w:rsidR="00A3534E" w:rsidRPr="00BF20C1">
      <w:rPr>
        <w:rFonts w:ascii="Arial" w:hAnsi="Arial" w:cs="Arial"/>
        <w:sz w:val="16"/>
        <w:szCs w:val="16"/>
      </w:rPr>
      <w:t xml:space="preserve"> No. 21-</w:t>
    </w:r>
    <w:r w:rsidR="00141E03">
      <w:rPr>
        <w:rFonts w:ascii="Arial" w:hAnsi="Arial" w:cs="Arial"/>
        <w:sz w:val="16"/>
        <w:szCs w:val="16"/>
      </w:rPr>
      <w:t>1</w:t>
    </w:r>
    <w:r>
      <w:rPr>
        <w:rFonts w:ascii="Arial" w:hAnsi="Arial" w:cs="Arial"/>
        <w:sz w:val="16"/>
        <w:szCs w:val="16"/>
      </w:rPr>
      <w:t>58</w:t>
    </w:r>
    <w:r w:rsidR="00141E03">
      <w:rPr>
        <w:rFonts w:ascii="Arial" w:hAnsi="Arial" w:cs="Arial"/>
        <w:sz w:val="16"/>
        <w:szCs w:val="16"/>
      </w:rPr>
      <w:t xml:space="preserve"> </w:t>
    </w:r>
    <w:r w:rsidRPr="00B1526C">
      <w:rPr>
        <w:rFonts w:ascii="Arial" w:hAnsi="Arial" w:cs="Arial"/>
        <w:sz w:val="16"/>
        <w:szCs w:val="16"/>
      </w:rPr>
      <w:t>FOX RUN PLAYGROUND RENOVATION AND ACCESSIBILITY IMPROVEMENT</w:t>
    </w:r>
  </w:p>
  <w:p w14:paraId="713DCA9B" w14:textId="198DAF3E" w:rsidR="00A3534E" w:rsidRDefault="00A3534E" w:rsidP="00A3534E">
    <w:pPr>
      <w:pStyle w:val="Header"/>
      <w:tabs>
        <w:tab w:val="clear" w:pos="4320"/>
        <w:tab w:val="center" w:pos="4050"/>
      </w:tabs>
      <w:rPr>
        <w:rFonts w:ascii="Arial" w:hAnsi="Arial" w:cs="Arial"/>
        <w:sz w:val="18"/>
        <w:szCs w:val="18"/>
      </w:rPr>
    </w:pPr>
    <w:r>
      <w:rPr>
        <w:rFonts w:ascii="Arial" w:hAnsi="Arial" w:cs="Arial"/>
        <w:sz w:val="18"/>
        <w:szCs w:val="18"/>
      </w:rPr>
      <w:t>Addendum No. 1</w:t>
    </w:r>
  </w:p>
  <w:p w14:paraId="6A928C19" w14:textId="55D49DB2" w:rsidR="00A3534E" w:rsidRDefault="00A3534E" w:rsidP="00A3534E">
    <w:pPr>
      <w:pStyle w:val="Header"/>
      <w:tabs>
        <w:tab w:val="clear" w:pos="4320"/>
        <w:tab w:val="center" w:pos="4050"/>
      </w:tabs>
      <w:rPr>
        <w:rFonts w:ascii="Arial" w:hAnsi="Arial" w:cs="Arial"/>
        <w:sz w:val="18"/>
        <w:szCs w:val="18"/>
      </w:rPr>
    </w:pPr>
    <w:r>
      <w:rPr>
        <w:rFonts w:ascii="Arial" w:hAnsi="Arial" w:cs="Arial"/>
        <w:sz w:val="18"/>
        <w:szCs w:val="18"/>
      </w:rPr>
      <w:t xml:space="preserve">Page </w:t>
    </w:r>
    <w:r w:rsidRPr="00A3534E">
      <w:rPr>
        <w:rFonts w:ascii="Arial" w:hAnsi="Arial" w:cs="Arial"/>
        <w:sz w:val="18"/>
        <w:szCs w:val="18"/>
      </w:rPr>
      <w:fldChar w:fldCharType="begin"/>
    </w:r>
    <w:r w:rsidRPr="00A3534E">
      <w:rPr>
        <w:rFonts w:ascii="Arial" w:hAnsi="Arial" w:cs="Arial"/>
        <w:sz w:val="18"/>
        <w:szCs w:val="18"/>
      </w:rPr>
      <w:instrText xml:space="preserve"> PAGE   \* MERGEFORMAT </w:instrText>
    </w:r>
    <w:r w:rsidRPr="00A3534E">
      <w:rPr>
        <w:rFonts w:ascii="Arial" w:hAnsi="Arial" w:cs="Arial"/>
        <w:sz w:val="18"/>
        <w:szCs w:val="18"/>
      </w:rPr>
      <w:fldChar w:fldCharType="separate"/>
    </w:r>
    <w:r w:rsidR="005C18F3">
      <w:rPr>
        <w:rFonts w:ascii="Arial" w:hAnsi="Arial" w:cs="Arial"/>
        <w:noProof/>
        <w:sz w:val="18"/>
        <w:szCs w:val="18"/>
      </w:rPr>
      <w:t>2</w:t>
    </w:r>
    <w:r w:rsidRPr="00A3534E">
      <w:rPr>
        <w:rFonts w:ascii="Arial" w:hAnsi="Arial" w:cs="Arial"/>
        <w:noProof/>
        <w:sz w:val="18"/>
        <w:szCs w:val="18"/>
      </w:rPr>
      <w:fldChar w:fldCharType="end"/>
    </w:r>
  </w:p>
  <w:p w14:paraId="0165C71D" w14:textId="77777777" w:rsidR="00A3534E" w:rsidRPr="00A3534E" w:rsidRDefault="00A3534E" w:rsidP="00A35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92CA"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3A5447DC" wp14:editId="2584A745">
          <wp:simplePos x="0" y="0"/>
          <wp:positionH relativeFrom="page">
            <wp:align>center</wp:align>
          </wp:positionH>
          <wp:positionV relativeFrom="paragraph">
            <wp:posOffset>-390525</wp:posOffset>
          </wp:positionV>
          <wp:extent cx="3887721" cy="1298448"/>
          <wp:effectExtent l="0" t="0" r="0" b="0"/>
          <wp:wrapThrough wrapText="bothSides">
            <wp:wrapPolygon edited="0">
              <wp:start x="10056" y="1268"/>
              <wp:lineTo x="423" y="6023"/>
              <wp:lineTo x="423" y="11730"/>
              <wp:lineTo x="8468" y="12681"/>
              <wp:lineTo x="10479" y="17119"/>
              <wp:lineTo x="7939" y="17119"/>
              <wp:lineTo x="7409" y="17436"/>
              <wp:lineTo x="7621" y="20290"/>
              <wp:lineTo x="13866" y="20290"/>
              <wp:lineTo x="14184" y="17753"/>
              <wp:lineTo x="13549" y="17119"/>
              <wp:lineTo x="11114" y="17119"/>
              <wp:lineTo x="13019" y="12681"/>
              <wp:lineTo x="20005" y="12047"/>
              <wp:lineTo x="21275" y="11413"/>
              <wp:lineTo x="21170" y="6975"/>
              <wp:lineTo x="11432" y="1268"/>
              <wp:lineTo x="10056" y="1268"/>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7721" cy="1298448"/>
                  </a:xfrm>
                  <a:prstGeom prst="rect">
                    <a:avLst/>
                  </a:prstGeom>
                </pic:spPr>
              </pic:pic>
            </a:graphicData>
          </a:graphic>
          <wp14:sizeRelH relativeFrom="margin">
            <wp14:pctWidth>0</wp14:pctWidth>
          </wp14:sizeRelH>
          <wp14:sizeRelV relativeFrom="margin">
            <wp14:pctHeight>0</wp14:pctHeight>
          </wp14:sizeRelV>
        </wp:anchor>
      </w:drawing>
    </w:r>
  </w:p>
  <w:p w14:paraId="2D8329D3" w14:textId="77777777" w:rsidR="005409C0" w:rsidRDefault="005409C0" w:rsidP="00567510">
    <w:pPr>
      <w:pStyle w:val="Header"/>
    </w:pPr>
  </w:p>
  <w:p w14:paraId="1BE84059" w14:textId="396CF164" w:rsidR="005409C0" w:rsidRDefault="00241D8D" w:rsidP="00567510">
    <w:pPr>
      <w:pStyle w:val="Header"/>
    </w:pPr>
    <w:r>
      <w:rPr>
        <w:noProof/>
      </w:rPr>
      <mc:AlternateContent>
        <mc:Choice Requires="wps">
          <w:drawing>
            <wp:anchor distT="0" distB="0" distL="114300" distR="114300" simplePos="0" relativeHeight="251656192" behindDoc="0" locked="0" layoutInCell="1" allowOverlap="1" wp14:anchorId="4269592C" wp14:editId="5B287066">
              <wp:simplePos x="0" y="0"/>
              <wp:positionH relativeFrom="column">
                <wp:posOffset>123825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286987A" w14:textId="55891521" w:rsidR="005409C0" w:rsidRPr="00241D8D" w:rsidRDefault="005409C0" w:rsidP="00B8239C">
                          <w:pPr>
                            <w:pStyle w:val="Header"/>
                            <w:rPr>
                              <w:b/>
                              <w:smallCaps/>
                              <w:noProof/>
                              <w:color w:val="002D5D"/>
                              <w:sz w:val="16"/>
                              <w:szCs w:val="16"/>
                            </w:rPr>
                          </w:pPr>
                          <w:r w:rsidRPr="00241D8D">
                            <w:rPr>
                              <w:b/>
                              <w:smallCaps/>
                              <w:noProof/>
                              <w:color w:val="002D5D"/>
                              <w:sz w:val="16"/>
                              <w:szCs w:val="16"/>
                            </w:rPr>
                            <w:t>Commissioners</w:t>
                          </w:r>
                          <w:r w:rsidR="00E359D6" w:rsidRPr="00241D8D">
                            <w:rPr>
                              <w:b/>
                              <w:smallCaps/>
                              <w:noProof/>
                              <w:color w:val="002D5D"/>
                              <w:sz w:val="16"/>
                              <w:szCs w:val="16"/>
                            </w:rPr>
                            <w:t>:</w:t>
                          </w:r>
                        </w:p>
                        <w:p w14:paraId="3094822C" w14:textId="298E8B26" w:rsidR="005409C0" w:rsidRPr="00241D8D" w:rsidRDefault="00241D8D" w:rsidP="00B8239C">
                          <w:pPr>
                            <w:pStyle w:val="Header"/>
                            <w:rPr>
                              <w:b/>
                              <w:smallCaps/>
                              <w:noProof/>
                              <w:color w:val="002D5D"/>
                              <w:sz w:val="16"/>
                              <w:szCs w:val="16"/>
                            </w:rPr>
                          </w:pPr>
                          <w:r w:rsidRPr="00241D8D">
                            <w:rPr>
                              <w:b/>
                              <w:smallCaps/>
                              <w:noProof/>
                              <w:color w:val="002D5D"/>
                              <w:sz w:val="16"/>
                              <w:szCs w:val="16"/>
                            </w:rPr>
                            <w:t>Stan VanderWerf</w:t>
                          </w:r>
                          <w:r w:rsidR="00E358AE" w:rsidRPr="00241D8D">
                            <w:rPr>
                              <w:b/>
                              <w:smallCaps/>
                              <w:noProof/>
                              <w:color w:val="002D5D"/>
                              <w:sz w:val="16"/>
                              <w:szCs w:val="16"/>
                            </w:rPr>
                            <w:t xml:space="preserve"> </w:t>
                          </w:r>
                          <w:r w:rsidR="00E4616B" w:rsidRPr="00241D8D">
                            <w:rPr>
                              <w:b/>
                              <w:smallCaps/>
                              <w:noProof/>
                              <w:color w:val="002D5D"/>
                              <w:sz w:val="16"/>
                              <w:szCs w:val="16"/>
                            </w:rPr>
                            <w:t>(</w:t>
                          </w:r>
                          <w:r w:rsidR="00E358AE" w:rsidRPr="00241D8D">
                            <w:rPr>
                              <w:b/>
                              <w:smallCaps/>
                              <w:noProof/>
                              <w:color w:val="002D5D"/>
                              <w:sz w:val="16"/>
                              <w:szCs w:val="16"/>
                            </w:rPr>
                            <w:t>Chair</w:t>
                          </w:r>
                          <w:r w:rsidR="00E4616B" w:rsidRPr="00241D8D">
                            <w:rPr>
                              <w:b/>
                              <w:smallCaps/>
                              <w:noProof/>
                              <w:color w:val="002D5D"/>
                              <w:sz w:val="16"/>
                              <w:szCs w:val="16"/>
                            </w:rPr>
                            <w:t>)</w:t>
                          </w:r>
                        </w:p>
                        <w:p w14:paraId="4C52A395" w14:textId="51191159" w:rsidR="005409C0" w:rsidRPr="00241D8D" w:rsidRDefault="00241D8D" w:rsidP="00B8239C">
                          <w:pPr>
                            <w:pStyle w:val="Header"/>
                            <w:rPr>
                              <w:b/>
                              <w:smallCaps/>
                              <w:noProof/>
                              <w:color w:val="002D5D"/>
                              <w:sz w:val="16"/>
                              <w:szCs w:val="16"/>
                            </w:rPr>
                          </w:pPr>
                          <w:r w:rsidRPr="00241D8D">
                            <w:rPr>
                              <w:b/>
                              <w:smallCaps/>
                              <w:noProof/>
                              <w:color w:val="002D5D"/>
                              <w:sz w:val="16"/>
                              <w:szCs w:val="16"/>
                            </w:rPr>
                            <w:t xml:space="preserve">Cami Bremer </w:t>
                          </w:r>
                          <w:r w:rsidR="00E358AE" w:rsidRPr="00241D8D">
                            <w:rPr>
                              <w:b/>
                              <w:smallCaps/>
                              <w:noProof/>
                              <w:color w:val="002D5D"/>
                              <w:sz w:val="16"/>
                              <w:szCs w:val="16"/>
                            </w:rPr>
                            <w:t xml:space="preserve"> (Vice-Chair</w:t>
                          </w:r>
                          <w:r w:rsidR="00E4616B" w:rsidRPr="00241D8D">
                            <w:rPr>
                              <w:b/>
                              <w:smallCaps/>
                              <w:noProof/>
                              <w:color w:val="002D5D"/>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9592C" id="_x0000_t202" coordsize="21600,21600" o:spt="202" path="m,l,21600r21600,l21600,xe">
              <v:stroke joinstyle="miter"/>
              <v:path gradientshapeok="t" o:connecttype="rect"/>
            </v:shapetype>
            <v:shape id="Text Box 2" o:spid="_x0000_s1026" type="#_x0000_t202" style="position:absolute;margin-left:9.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km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" filled="f" stroked="f">
              <v:textbox>
                <w:txbxContent>
                  <w:p w14:paraId="7286987A" w14:textId="55891521" w:rsidR="005409C0" w:rsidRPr="00241D8D" w:rsidRDefault="005409C0" w:rsidP="00B8239C">
                    <w:pPr>
                      <w:pStyle w:val="Header"/>
                      <w:rPr>
                        <w:b/>
                        <w:smallCaps/>
                        <w:noProof/>
                        <w:color w:val="002D5D"/>
                        <w:sz w:val="16"/>
                        <w:szCs w:val="16"/>
                      </w:rPr>
                    </w:pPr>
                    <w:r w:rsidRPr="00241D8D">
                      <w:rPr>
                        <w:b/>
                        <w:smallCaps/>
                        <w:noProof/>
                        <w:color w:val="002D5D"/>
                        <w:sz w:val="16"/>
                        <w:szCs w:val="16"/>
                      </w:rPr>
                      <w:t>Commissioners</w:t>
                    </w:r>
                    <w:r w:rsidR="00E359D6" w:rsidRPr="00241D8D">
                      <w:rPr>
                        <w:b/>
                        <w:smallCaps/>
                        <w:noProof/>
                        <w:color w:val="002D5D"/>
                        <w:sz w:val="16"/>
                        <w:szCs w:val="16"/>
                      </w:rPr>
                      <w:t>:</w:t>
                    </w:r>
                  </w:p>
                  <w:p w14:paraId="3094822C" w14:textId="298E8B26" w:rsidR="005409C0" w:rsidRPr="00241D8D" w:rsidRDefault="00241D8D" w:rsidP="00B8239C">
                    <w:pPr>
                      <w:pStyle w:val="Header"/>
                      <w:rPr>
                        <w:b/>
                        <w:smallCaps/>
                        <w:noProof/>
                        <w:color w:val="002D5D"/>
                        <w:sz w:val="16"/>
                        <w:szCs w:val="16"/>
                      </w:rPr>
                    </w:pPr>
                    <w:r w:rsidRPr="00241D8D">
                      <w:rPr>
                        <w:b/>
                        <w:smallCaps/>
                        <w:noProof/>
                        <w:color w:val="002D5D"/>
                        <w:sz w:val="16"/>
                        <w:szCs w:val="16"/>
                      </w:rPr>
                      <w:t>Stan VanderWerf</w:t>
                    </w:r>
                    <w:r w:rsidR="00E358AE" w:rsidRPr="00241D8D">
                      <w:rPr>
                        <w:b/>
                        <w:smallCaps/>
                        <w:noProof/>
                        <w:color w:val="002D5D"/>
                        <w:sz w:val="16"/>
                        <w:szCs w:val="16"/>
                      </w:rPr>
                      <w:t xml:space="preserve"> </w:t>
                    </w:r>
                    <w:r w:rsidR="00E4616B" w:rsidRPr="00241D8D">
                      <w:rPr>
                        <w:b/>
                        <w:smallCaps/>
                        <w:noProof/>
                        <w:color w:val="002D5D"/>
                        <w:sz w:val="16"/>
                        <w:szCs w:val="16"/>
                      </w:rPr>
                      <w:t>(</w:t>
                    </w:r>
                    <w:r w:rsidR="00E358AE" w:rsidRPr="00241D8D">
                      <w:rPr>
                        <w:b/>
                        <w:smallCaps/>
                        <w:noProof/>
                        <w:color w:val="002D5D"/>
                        <w:sz w:val="16"/>
                        <w:szCs w:val="16"/>
                      </w:rPr>
                      <w:t>Chair</w:t>
                    </w:r>
                    <w:r w:rsidR="00E4616B" w:rsidRPr="00241D8D">
                      <w:rPr>
                        <w:b/>
                        <w:smallCaps/>
                        <w:noProof/>
                        <w:color w:val="002D5D"/>
                        <w:sz w:val="16"/>
                        <w:szCs w:val="16"/>
                      </w:rPr>
                      <w:t>)</w:t>
                    </w:r>
                  </w:p>
                  <w:p w14:paraId="4C52A395" w14:textId="51191159" w:rsidR="005409C0" w:rsidRPr="00241D8D" w:rsidRDefault="00241D8D" w:rsidP="00B8239C">
                    <w:pPr>
                      <w:pStyle w:val="Header"/>
                      <w:rPr>
                        <w:b/>
                        <w:smallCaps/>
                        <w:noProof/>
                        <w:color w:val="002D5D"/>
                        <w:sz w:val="16"/>
                        <w:szCs w:val="16"/>
                      </w:rPr>
                    </w:pPr>
                    <w:r w:rsidRPr="00241D8D">
                      <w:rPr>
                        <w:b/>
                        <w:smallCaps/>
                        <w:noProof/>
                        <w:color w:val="002D5D"/>
                        <w:sz w:val="16"/>
                        <w:szCs w:val="16"/>
                      </w:rPr>
                      <w:t xml:space="preserve">Cami Bremer </w:t>
                    </w:r>
                    <w:r w:rsidR="00E358AE" w:rsidRPr="00241D8D">
                      <w:rPr>
                        <w:b/>
                        <w:smallCaps/>
                        <w:noProof/>
                        <w:color w:val="002D5D"/>
                        <w:sz w:val="16"/>
                        <w:szCs w:val="16"/>
                      </w:rPr>
                      <w:t xml:space="preserve"> (Vice-Chair</w:t>
                    </w:r>
                    <w:r w:rsidR="00E4616B" w:rsidRPr="00241D8D">
                      <w:rPr>
                        <w:b/>
                        <w:smallCaps/>
                        <w:noProof/>
                        <w:color w:val="002D5D"/>
                        <w:sz w:val="16"/>
                        <w:szCs w:val="16"/>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E8EBE48" wp14:editId="65615864">
              <wp:simplePos x="0" y="0"/>
              <wp:positionH relativeFrom="column">
                <wp:posOffset>4591050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AC3BC92" w14:textId="4A2C0FA5" w:rsidR="005409C0" w:rsidRPr="00241D8D" w:rsidRDefault="00E358AE" w:rsidP="005718D3">
                          <w:pPr>
                            <w:pStyle w:val="Header"/>
                            <w:jc w:val="right"/>
                            <w:rPr>
                              <w:b/>
                              <w:smallCaps/>
                              <w:noProof/>
                              <w:color w:val="002D5D"/>
                              <w:sz w:val="16"/>
                              <w:szCs w:val="16"/>
                            </w:rPr>
                          </w:pPr>
                          <w:r w:rsidRPr="00241D8D">
                            <w:rPr>
                              <w:b/>
                              <w:smallCaps/>
                              <w:noProof/>
                              <w:color w:val="002D5D"/>
                              <w:sz w:val="16"/>
                              <w:szCs w:val="16"/>
                            </w:rPr>
                            <w:t>Holly Williams</w:t>
                          </w:r>
                        </w:p>
                        <w:p w14:paraId="0225F86C" w14:textId="1F12450B" w:rsidR="005409C0" w:rsidRPr="00241D8D" w:rsidRDefault="00241D8D" w:rsidP="00621C73">
                          <w:pPr>
                            <w:pStyle w:val="Header"/>
                            <w:jc w:val="right"/>
                            <w:rPr>
                              <w:b/>
                              <w:smallCaps/>
                              <w:noProof/>
                              <w:color w:val="002D5D"/>
                              <w:sz w:val="16"/>
                              <w:szCs w:val="16"/>
                            </w:rPr>
                          </w:pPr>
                          <w:r w:rsidRPr="00241D8D">
                            <w:rPr>
                              <w:b/>
                              <w:smallCaps/>
                              <w:noProof/>
                              <w:color w:val="002D5D"/>
                              <w:sz w:val="16"/>
                              <w:szCs w:val="16"/>
                            </w:rPr>
                            <w:t xml:space="preserve">Carrie Geitner </w:t>
                          </w:r>
                        </w:p>
                        <w:p w14:paraId="05B7F060" w14:textId="7EC1B4EF" w:rsidR="005718D3" w:rsidRPr="00241D8D" w:rsidRDefault="00241D8D" w:rsidP="00621C73">
                          <w:pPr>
                            <w:pStyle w:val="Header"/>
                            <w:jc w:val="right"/>
                            <w:rPr>
                              <w:smallCaps/>
                              <w:noProof/>
                              <w:color w:val="002D5D"/>
                              <w:sz w:val="16"/>
                              <w:szCs w:val="16"/>
                            </w:rPr>
                          </w:pPr>
                          <w:r w:rsidRPr="00241D8D">
                            <w:rPr>
                              <w:b/>
                              <w:smallCaps/>
                              <w:noProof/>
                              <w:color w:val="002D5D"/>
                              <w:sz w:val="16"/>
                              <w:szCs w:val="16"/>
                            </w:rPr>
                            <w:t>Longinos Gonzalez</w:t>
                          </w:r>
                          <w:r w:rsidR="002B602C">
                            <w:rPr>
                              <w:b/>
                              <w:smallCaps/>
                              <w:noProof/>
                              <w:color w:val="002D5D"/>
                              <w:sz w:val="16"/>
                              <w:szCs w:val="16"/>
                            </w:rPr>
                            <w:t>,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EBE48" id="Text Box 3" o:spid="_x0000_s1027" type="#_x0000_t202" style="position:absolute;margin-left:361.5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" filled="f" stroked="f">
              <v:textbox>
                <w:txbxContent>
                  <w:p w14:paraId="3AC3BC92" w14:textId="4A2C0FA5" w:rsidR="005409C0" w:rsidRPr="00241D8D" w:rsidRDefault="00E358AE" w:rsidP="005718D3">
                    <w:pPr>
                      <w:pStyle w:val="Header"/>
                      <w:jc w:val="right"/>
                      <w:rPr>
                        <w:b/>
                        <w:smallCaps/>
                        <w:noProof/>
                        <w:color w:val="002D5D"/>
                        <w:sz w:val="16"/>
                        <w:szCs w:val="16"/>
                      </w:rPr>
                    </w:pPr>
                    <w:r w:rsidRPr="00241D8D">
                      <w:rPr>
                        <w:b/>
                        <w:smallCaps/>
                        <w:noProof/>
                        <w:color w:val="002D5D"/>
                        <w:sz w:val="16"/>
                        <w:szCs w:val="16"/>
                      </w:rPr>
                      <w:t>Holly Williams</w:t>
                    </w:r>
                  </w:p>
                  <w:p w14:paraId="0225F86C" w14:textId="1F12450B" w:rsidR="005409C0" w:rsidRPr="00241D8D" w:rsidRDefault="00241D8D" w:rsidP="00621C73">
                    <w:pPr>
                      <w:pStyle w:val="Header"/>
                      <w:jc w:val="right"/>
                      <w:rPr>
                        <w:b/>
                        <w:smallCaps/>
                        <w:noProof/>
                        <w:color w:val="002D5D"/>
                        <w:sz w:val="16"/>
                        <w:szCs w:val="16"/>
                      </w:rPr>
                    </w:pPr>
                    <w:r w:rsidRPr="00241D8D">
                      <w:rPr>
                        <w:b/>
                        <w:smallCaps/>
                        <w:noProof/>
                        <w:color w:val="002D5D"/>
                        <w:sz w:val="16"/>
                        <w:szCs w:val="16"/>
                      </w:rPr>
                      <w:t xml:space="preserve">Carrie Geitner </w:t>
                    </w:r>
                  </w:p>
                  <w:p w14:paraId="05B7F060" w14:textId="7EC1B4EF" w:rsidR="005718D3" w:rsidRPr="00241D8D" w:rsidRDefault="00241D8D" w:rsidP="00621C73">
                    <w:pPr>
                      <w:pStyle w:val="Header"/>
                      <w:jc w:val="right"/>
                      <w:rPr>
                        <w:smallCaps/>
                        <w:noProof/>
                        <w:color w:val="002D5D"/>
                        <w:sz w:val="16"/>
                        <w:szCs w:val="16"/>
                      </w:rPr>
                    </w:pPr>
                    <w:r w:rsidRPr="00241D8D">
                      <w:rPr>
                        <w:b/>
                        <w:smallCaps/>
                        <w:noProof/>
                        <w:color w:val="002D5D"/>
                        <w:sz w:val="16"/>
                        <w:szCs w:val="16"/>
                      </w:rPr>
                      <w:t>Longinos Gonzalez</w:t>
                    </w:r>
                    <w:r w:rsidR="002B602C">
                      <w:rPr>
                        <w:b/>
                        <w:smallCaps/>
                        <w:noProof/>
                        <w:color w:val="002D5D"/>
                        <w:sz w:val="16"/>
                        <w:szCs w:val="16"/>
                      </w:rPr>
                      <w:t>, Jr.</w:t>
                    </w:r>
                  </w:p>
                </w:txbxContent>
              </v:textbox>
            </v:shape>
          </w:pict>
        </mc:Fallback>
      </mc:AlternateContent>
    </w:r>
  </w:p>
  <w:p w14:paraId="37F94EC1" w14:textId="77777777" w:rsidR="005409C0" w:rsidRDefault="005409C0" w:rsidP="00567510">
    <w:pPr>
      <w:pStyle w:val="Header"/>
    </w:pPr>
  </w:p>
  <w:p w14:paraId="724F1355" w14:textId="7DB0A424" w:rsidR="005409C0" w:rsidRDefault="005409C0" w:rsidP="00567510">
    <w:pPr>
      <w:pStyle w:val="Header"/>
    </w:pPr>
  </w:p>
  <w:p w14:paraId="4797AD73" w14:textId="3D1F3D13" w:rsidR="00375C67" w:rsidRDefault="00375C67" w:rsidP="00567510">
    <w:pPr>
      <w:pStyle w:val="Header"/>
    </w:pPr>
    <w:r>
      <w:rPr>
        <w:noProof/>
      </w:rPr>
      <mc:AlternateContent>
        <mc:Choice Requires="wps">
          <w:drawing>
            <wp:anchor distT="0" distB="0" distL="114300" distR="114300" simplePos="0" relativeHeight="251667456" behindDoc="0" locked="0" layoutInCell="1" allowOverlap="1" wp14:anchorId="33AACDB8" wp14:editId="43C4B8DB">
              <wp:simplePos x="0" y="0"/>
              <wp:positionH relativeFrom="page">
                <wp:align>right</wp:align>
              </wp:positionH>
              <wp:positionV relativeFrom="paragraph">
                <wp:posOffset>126134</wp:posOffset>
              </wp:positionV>
              <wp:extent cx="7772400" cy="4381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363D5" w14:textId="0B8F9C64" w:rsidR="00375C67" w:rsidRPr="00496037" w:rsidRDefault="00B27F37" w:rsidP="00375C67">
                          <w:pPr>
                            <w:jc w:val="center"/>
                            <w:rPr>
                              <w:b/>
                              <w:smallCaps/>
                              <w:color w:val="002D5D"/>
                              <w:sz w:val="20"/>
                              <w:szCs w:val="20"/>
                            </w:rPr>
                          </w:pPr>
                          <w:r w:rsidRPr="00496037">
                            <w:rPr>
                              <w:b/>
                              <w:smallCaps/>
                              <w:color w:val="002D5D"/>
                              <w:sz w:val="20"/>
                              <w:szCs w:val="20"/>
                            </w:rPr>
                            <w:t>Financial Services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ACDB8" id="_x0000_s1028" type="#_x0000_t202" style="position:absolute;margin-left:560.8pt;margin-top:9.95pt;width:612pt;height:34.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" filled="f" stroked="f">
              <v:textbox>
                <w:txbxContent>
                  <w:p w14:paraId="0E2363D5" w14:textId="0B8F9C64" w:rsidR="00375C67" w:rsidRPr="00496037" w:rsidRDefault="00B27F37" w:rsidP="00375C67">
                    <w:pPr>
                      <w:jc w:val="center"/>
                      <w:rPr>
                        <w:b/>
                        <w:smallCaps/>
                        <w:color w:val="002D5D"/>
                        <w:sz w:val="20"/>
                        <w:szCs w:val="20"/>
                      </w:rPr>
                    </w:pPr>
                    <w:r w:rsidRPr="00496037">
                      <w:rPr>
                        <w:b/>
                        <w:smallCaps/>
                        <w:color w:val="002D5D"/>
                        <w:sz w:val="20"/>
                        <w:szCs w:val="20"/>
                      </w:rPr>
                      <w:t>Financial Services Department</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0338"/>
    <w:multiLevelType w:val="hybridMultilevel"/>
    <w:tmpl w:val="54F48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31B86"/>
    <w:multiLevelType w:val="hybridMultilevel"/>
    <w:tmpl w:val="7D1E55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2D1A0F"/>
    <w:multiLevelType w:val="hybridMultilevel"/>
    <w:tmpl w:val="E19CC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720D00"/>
    <w:multiLevelType w:val="hybridMultilevel"/>
    <w:tmpl w:val="E50EC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673D2"/>
    <w:multiLevelType w:val="hybridMultilevel"/>
    <w:tmpl w:val="FFD09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97C88"/>
    <w:multiLevelType w:val="hybridMultilevel"/>
    <w:tmpl w:val="C87AA692"/>
    <w:lvl w:ilvl="0" w:tplc="D0A86B6C">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9BA0FF0"/>
    <w:multiLevelType w:val="hybridMultilevel"/>
    <w:tmpl w:val="5AF27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0D414D"/>
    <w:multiLevelType w:val="hybridMultilevel"/>
    <w:tmpl w:val="1242DE8A"/>
    <w:lvl w:ilvl="0" w:tplc="0564277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556B3"/>
    <w:multiLevelType w:val="hybridMultilevel"/>
    <w:tmpl w:val="A3020B1C"/>
    <w:lvl w:ilvl="0" w:tplc="6DA02C4C">
      <w:start w:val="1"/>
      <w:numFmt w:val="decimal"/>
      <w:lvlText w:val="%1."/>
      <w:lvlJc w:val="left"/>
      <w:pPr>
        <w:ind w:left="720" w:hanging="360"/>
      </w:pPr>
      <w:rPr>
        <w:rFonts w:ascii="Arial" w:hAnsi="Arial" w:cs="Arial" w:hint="default"/>
        <w:b/>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B50B1"/>
    <w:multiLevelType w:val="hybridMultilevel"/>
    <w:tmpl w:val="CADC0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0E03E1"/>
    <w:multiLevelType w:val="hybridMultilevel"/>
    <w:tmpl w:val="FCF62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5622D4"/>
    <w:multiLevelType w:val="hybridMultilevel"/>
    <w:tmpl w:val="BBC89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EA673E4"/>
    <w:multiLevelType w:val="hybridMultilevel"/>
    <w:tmpl w:val="CB2E1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4"/>
  </w:num>
  <w:num w:numId="7">
    <w:abstractNumId w:val="3"/>
  </w:num>
  <w:num w:numId="8">
    <w:abstractNumId w:val="1"/>
  </w:num>
  <w:num w:numId="9">
    <w:abstractNumId w:val="9"/>
  </w:num>
  <w:num w:numId="10">
    <w:abstractNumId w:val="10"/>
  </w:num>
  <w:num w:numId="11">
    <w:abstractNumId w:val="2"/>
  </w:num>
  <w:num w:numId="12">
    <w:abstractNumId w:val="8"/>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F5F"/>
    <w:rsid w:val="00005C75"/>
    <w:rsid w:val="00010CE0"/>
    <w:rsid w:val="00015727"/>
    <w:rsid w:val="0001702A"/>
    <w:rsid w:val="000204FD"/>
    <w:rsid w:val="0003301A"/>
    <w:rsid w:val="00040AFF"/>
    <w:rsid w:val="0004614F"/>
    <w:rsid w:val="000472FE"/>
    <w:rsid w:val="00047D35"/>
    <w:rsid w:val="00065EA4"/>
    <w:rsid w:val="00070633"/>
    <w:rsid w:val="0007275D"/>
    <w:rsid w:val="000839EA"/>
    <w:rsid w:val="00087716"/>
    <w:rsid w:val="000A6AAD"/>
    <w:rsid w:val="000B16CE"/>
    <w:rsid w:val="000D52F9"/>
    <w:rsid w:val="000E0DBF"/>
    <w:rsid w:val="000F10F1"/>
    <w:rsid w:val="00104BF1"/>
    <w:rsid w:val="00107108"/>
    <w:rsid w:val="001329D9"/>
    <w:rsid w:val="00133255"/>
    <w:rsid w:val="001379EB"/>
    <w:rsid w:val="00137B3E"/>
    <w:rsid w:val="00141E03"/>
    <w:rsid w:val="0016322A"/>
    <w:rsid w:val="001754C9"/>
    <w:rsid w:val="00177743"/>
    <w:rsid w:val="00183596"/>
    <w:rsid w:val="00185C65"/>
    <w:rsid w:val="00186061"/>
    <w:rsid w:val="00186F90"/>
    <w:rsid w:val="00194E05"/>
    <w:rsid w:val="001A71E2"/>
    <w:rsid w:val="001B51AA"/>
    <w:rsid w:val="001C0680"/>
    <w:rsid w:val="001D75D4"/>
    <w:rsid w:val="00207C5A"/>
    <w:rsid w:val="00222B76"/>
    <w:rsid w:val="002253E8"/>
    <w:rsid w:val="00241D8D"/>
    <w:rsid w:val="0024685C"/>
    <w:rsid w:val="002514D7"/>
    <w:rsid w:val="002568BB"/>
    <w:rsid w:val="00260EB7"/>
    <w:rsid w:val="00283CED"/>
    <w:rsid w:val="00285FE4"/>
    <w:rsid w:val="002A0865"/>
    <w:rsid w:val="002A1587"/>
    <w:rsid w:val="002A3D25"/>
    <w:rsid w:val="002B602C"/>
    <w:rsid w:val="002D6FBA"/>
    <w:rsid w:val="00326477"/>
    <w:rsid w:val="00346963"/>
    <w:rsid w:val="00354B6C"/>
    <w:rsid w:val="00361029"/>
    <w:rsid w:val="00363F08"/>
    <w:rsid w:val="00365C85"/>
    <w:rsid w:val="00374B2B"/>
    <w:rsid w:val="00375C67"/>
    <w:rsid w:val="00386666"/>
    <w:rsid w:val="00387EB3"/>
    <w:rsid w:val="003A31B6"/>
    <w:rsid w:val="003B25FD"/>
    <w:rsid w:val="003B3A68"/>
    <w:rsid w:val="003B7184"/>
    <w:rsid w:val="003C0FE3"/>
    <w:rsid w:val="003C52A3"/>
    <w:rsid w:val="003E2FF1"/>
    <w:rsid w:val="00403EB3"/>
    <w:rsid w:val="004273F6"/>
    <w:rsid w:val="00434D73"/>
    <w:rsid w:val="00443462"/>
    <w:rsid w:val="0045061A"/>
    <w:rsid w:val="00457C6C"/>
    <w:rsid w:val="00467D81"/>
    <w:rsid w:val="00477CCB"/>
    <w:rsid w:val="00496037"/>
    <w:rsid w:val="004A060E"/>
    <w:rsid w:val="004B19EF"/>
    <w:rsid w:val="004B2060"/>
    <w:rsid w:val="004B7C48"/>
    <w:rsid w:val="004D3061"/>
    <w:rsid w:val="004E466F"/>
    <w:rsid w:val="004F1AE8"/>
    <w:rsid w:val="004F2CF4"/>
    <w:rsid w:val="00507881"/>
    <w:rsid w:val="00527561"/>
    <w:rsid w:val="005362B8"/>
    <w:rsid w:val="005409C0"/>
    <w:rsid w:val="00540FAA"/>
    <w:rsid w:val="0054367F"/>
    <w:rsid w:val="00551B76"/>
    <w:rsid w:val="00556B76"/>
    <w:rsid w:val="005627EB"/>
    <w:rsid w:val="00567510"/>
    <w:rsid w:val="005718D3"/>
    <w:rsid w:val="00577C95"/>
    <w:rsid w:val="00585127"/>
    <w:rsid w:val="005963E0"/>
    <w:rsid w:val="005B4C44"/>
    <w:rsid w:val="005C18F3"/>
    <w:rsid w:val="005C4DA6"/>
    <w:rsid w:val="005C59F2"/>
    <w:rsid w:val="005C5D74"/>
    <w:rsid w:val="005C7022"/>
    <w:rsid w:val="005E6674"/>
    <w:rsid w:val="005E77A1"/>
    <w:rsid w:val="006127B6"/>
    <w:rsid w:val="00621BAC"/>
    <w:rsid w:val="00621C73"/>
    <w:rsid w:val="00634779"/>
    <w:rsid w:val="0064262C"/>
    <w:rsid w:val="00643014"/>
    <w:rsid w:val="00646DD0"/>
    <w:rsid w:val="00660E03"/>
    <w:rsid w:val="00683A03"/>
    <w:rsid w:val="00690973"/>
    <w:rsid w:val="006A0883"/>
    <w:rsid w:val="006A370B"/>
    <w:rsid w:val="006B3AD6"/>
    <w:rsid w:val="006B7AC4"/>
    <w:rsid w:val="006C72BC"/>
    <w:rsid w:val="006F0663"/>
    <w:rsid w:val="006F1DDE"/>
    <w:rsid w:val="007048F0"/>
    <w:rsid w:val="00711985"/>
    <w:rsid w:val="00716DF1"/>
    <w:rsid w:val="00721342"/>
    <w:rsid w:val="0072708B"/>
    <w:rsid w:val="00737A7C"/>
    <w:rsid w:val="00746BF7"/>
    <w:rsid w:val="00746E10"/>
    <w:rsid w:val="007542EA"/>
    <w:rsid w:val="0076143E"/>
    <w:rsid w:val="00765281"/>
    <w:rsid w:val="00765D86"/>
    <w:rsid w:val="00781C90"/>
    <w:rsid w:val="00786E68"/>
    <w:rsid w:val="00795B09"/>
    <w:rsid w:val="007A0408"/>
    <w:rsid w:val="007A4DF9"/>
    <w:rsid w:val="007B4923"/>
    <w:rsid w:val="007B5B7F"/>
    <w:rsid w:val="007C7F4B"/>
    <w:rsid w:val="007D35BA"/>
    <w:rsid w:val="007D6F5F"/>
    <w:rsid w:val="007F377F"/>
    <w:rsid w:val="00803971"/>
    <w:rsid w:val="008044A5"/>
    <w:rsid w:val="008301DA"/>
    <w:rsid w:val="00834D45"/>
    <w:rsid w:val="0085138A"/>
    <w:rsid w:val="008601F8"/>
    <w:rsid w:val="00864353"/>
    <w:rsid w:val="00887C8D"/>
    <w:rsid w:val="008916B9"/>
    <w:rsid w:val="008A35FD"/>
    <w:rsid w:val="008C0817"/>
    <w:rsid w:val="008C0CA1"/>
    <w:rsid w:val="008E1A15"/>
    <w:rsid w:val="008F0CE7"/>
    <w:rsid w:val="008F7FD8"/>
    <w:rsid w:val="009078EE"/>
    <w:rsid w:val="00911739"/>
    <w:rsid w:val="00913EF4"/>
    <w:rsid w:val="009376CC"/>
    <w:rsid w:val="009554F2"/>
    <w:rsid w:val="009756A4"/>
    <w:rsid w:val="00976AA9"/>
    <w:rsid w:val="009A2309"/>
    <w:rsid w:val="009A5D03"/>
    <w:rsid w:val="009C1CA8"/>
    <w:rsid w:val="009C773B"/>
    <w:rsid w:val="009D404E"/>
    <w:rsid w:val="009E74EF"/>
    <w:rsid w:val="009F5F97"/>
    <w:rsid w:val="009F6389"/>
    <w:rsid w:val="009F6748"/>
    <w:rsid w:val="00A00DCF"/>
    <w:rsid w:val="00A01007"/>
    <w:rsid w:val="00A0670F"/>
    <w:rsid w:val="00A12420"/>
    <w:rsid w:val="00A150AD"/>
    <w:rsid w:val="00A16121"/>
    <w:rsid w:val="00A324E7"/>
    <w:rsid w:val="00A34B02"/>
    <w:rsid w:val="00A3534E"/>
    <w:rsid w:val="00A35E24"/>
    <w:rsid w:val="00A65D62"/>
    <w:rsid w:val="00A85553"/>
    <w:rsid w:val="00AC164C"/>
    <w:rsid w:val="00AC7061"/>
    <w:rsid w:val="00AD6AA1"/>
    <w:rsid w:val="00AD6B25"/>
    <w:rsid w:val="00AE2F06"/>
    <w:rsid w:val="00B049D8"/>
    <w:rsid w:val="00B14663"/>
    <w:rsid w:val="00B1526C"/>
    <w:rsid w:val="00B26BB3"/>
    <w:rsid w:val="00B27F37"/>
    <w:rsid w:val="00B365EE"/>
    <w:rsid w:val="00B54E76"/>
    <w:rsid w:val="00B61FD4"/>
    <w:rsid w:val="00B7700E"/>
    <w:rsid w:val="00B8239C"/>
    <w:rsid w:val="00B946EE"/>
    <w:rsid w:val="00BA007C"/>
    <w:rsid w:val="00BB2717"/>
    <w:rsid w:val="00BB6F45"/>
    <w:rsid w:val="00BC38A7"/>
    <w:rsid w:val="00BC7115"/>
    <w:rsid w:val="00BC7D3F"/>
    <w:rsid w:val="00BD1E60"/>
    <w:rsid w:val="00BD7E1C"/>
    <w:rsid w:val="00BE50C3"/>
    <w:rsid w:val="00BF20C1"/>
    <w:rsid w:val="00BF7191"/>
    <w:rsid w:val="00C076BF"/>
    <w:rsid w:val="00C1079A"/>
    <w:rsid w:val="00C17E1B"/>
    <w:rsid w:val="00C20A97"/>
    <w:rsid w:val="00C31BAC"/>
    <w:rsid w:val="00C3394B"/>
    <w:rsid w:val="00C46DCC"/>
    <w:rsid w:val="00C541EA"/>
    <w:rsid w:val="00C5645F"/>
    <w:rsid w:val="00C569ED"/>
    <w:rsid w:val="00C60F04"/>
    <w:rsid w:val="00C64BBC"/>
    <w:rsid w:val="00C828D1"/>
    <w:rsid w:val="00C84429"/>
    <w:rsid w:val="00C8612A"/>
    <w:rsid w:val="00C93FD6"/>
    <w:rsid w:val="00CD63C6"/>
    <w:rsid w:val="00CE5866"/>
    <w:rsid w:val="00CE6AC2"/>
    <w:rsid w:val="00CE7884"/>
    <w:rsid w:val="00CF245F"/>
    <w:rsid w:val="00D03823"/>
    <w:rsid w:val="00D06E68"/>
    <w:rsid w:val="00D06ED3"/>
    <w:rsid w:val="00D112EB"/>
    <w:rsid w:val="00D35FB2"/>
    <w:rsid w:val="00D41587"/>
    <w:rsid w:val="00D7001D"/>
    <w:rsid w:val="00D80464"/>
    <w:rsid w:val="00D861CD"/>
    <w:rsid w:val="00D96F39"/>
    <w:rsid w:val="00D97A51"/>
    <w:rsid w:val="00DB0628"/>
    <w:rsid w:val="00DE1DAC"/>
    <w:rsid w:val="00DF3B4B"/>
    <w:rsid w:val="00DF7FD9"/>
    <w:rsid w:val="00E04DFA"/>
    <w:rsid w:val="00E358AE"/>
    <w:rsid w:val="00E359D6"/>
    <w:rsid w:val="00E4616B"/>
    <w:rsid w:val="00E53FBF"/>
    <w:rsid w:val="00E659E0"/>
    <w:rsid w:val="00E71ABE"/>
    <w:rsid w:val="00E77C17"/>
    <w:rsid w:val="00E8072A"/>
    <w:rsid w:val="00E84EDC"/>
    <w:rsid w:val="00E869A1"/>
    <w:rsid w:val="00EA1775"/>
    <w:rsid w:val="00EA291A"/>
    <w:rsid w:val="00EB54B7"/>
    <w:rsid w:val="00EB5AA1"/>
    <w:rsid w:val="00EB5F7D"/>
    <w:rsid w:val="00EC4561"/>
    <w:rsid w:val="00EE44DF"/>
    <w:rsid w:val="00EE4B32"/>
    <w:rsid w:val="00EE70D0"/>
    <w:rsid w:val="00EF1AEC"/>
    <w:rsid w:val="00F002E3"/>
    <w:rsid w:val="00F0601F"/>
    <w:rsid w:val="00F063CA"/>
    <w:rsid w:val="00F120DC"/>
    <w:rsid w:val="00F35F02"/>
    <w:rsid w:val="00F47881"/>
    <w:rsid w:val="00F71002"/>
    <w:rsid w:val="00F76A33"/>
    <w:rsid w:val="00FA2E34"/>
    <w:rsid w:val="00FB14FC"/>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3A124E8"/>
  <w15:docId w15:val="{7959ECE8-AAF6-4772-B9BD-BECC0474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character" w:customStyle="1" w:styleId="UnresolvedMention1">
    <w:name w:val="Unresolved Mention1"/>
    <w:basedOn w:val="DefaultParagraphFont"/>
    <w:uiPriority w:val="99"/>
    <w:semiHidden/>
    <w:unhideWhenUsed/>
    <w:rsid w:val="00375C67"/>
    <w:rPr>
      <w:color w:val="605E5C"/>
      <w:shd w:val="clear" w:color="auto" w:fill="E1DFDD"/>
    </w:rPr>
  </w:style>
  <w:style w:type="character" w:customStyle="1" w:styleId="HeaderChar">
    <w:name w:val="Header Char"/>
    <w:basedOn w:val="DefaultParagraphFont"/>
    <w:link w:val="Header"/>
    <w:rsid w:val="004273F6"/>
    <w:rPr>
      <w:sz w:val="24"/>
      <w:szCs w:val="24"/>
    </w:rPr>
  </w:style>
  <w:style w:type="paragraph" w:styleId="ListParagraph">
    <w:name w:val="List Paragraph"/>
    <w:basedOn w:val="Normal"/>
    <w:uiPriority w:val="34"/>
    <w:qFormat/>
    <w:rsid w:val="004273F6"/>
    <w:pPr>
      <w:ind w:left="720"/>
      <w:contextualSpacing/>
    </w:pPr>
  </w:style>
  <w:style w:type="character" w:styleId="CommentReference">
    <w:name w:val="annotation reference"/>
    <w:basedOn w:val="DefaultParagraphFont"/>
    <w:semiHidden/>
    <w:unhideWhenUsed/>
    <w:rsid w:val="00A00DCF"/>
    <w:rPr>
      <w:sz w:val="16"/>
      <w:szCs w:val="16"/>
    </w:rPr>
  </w:style>
  <w:style w:type="paragraph" w:styleId="CommentText">
    <w:name w:val="annotation text"/>
    <w:basedOn w:val="Normal"/>
    <w:link w:val="CommentTextChar"/>
    <w:semiHidden/>
    <w:unhideWhenUsed/>
    <w:rsid w:val="00A00DCF"/>
    <w:rPr>
      <w:sz w:val="20"/>
      <w:szCs w:val="20"/>
    </w:rPr>
  </w:style>
  <w:style w:type="character" w:customStyle="1" w:styleId="CommentTextChar">
    <w:name w:val="Comment Text Char"/>
    <w:basedOn w:val="DefaultParagraphFont"/>
    <w:link w:val="CommentText"/>
    <w:semiHidden/>
    <w:rsid w:val="00A00DCF"/>
  </w:style>
  <w:style w:type="paragraph" w:styleId="CommentSubject">
    <w:name w:val="annotation subject"/>
    <w:basedOn w:val="CommentText"/>
    <w:next w:val="CommentText"/>
    <w:link w:val="CommentSubjectChar"/>
    <w:semiHidden/>
    <w:unhideWhenUsed/>
    <w:rsid w:val="00A00DCF"/>
    <w:rPr>
      <w:b/>
      <w:bCs/>
    </w:rPr>
  </w:style>
  <w:style w:type="character" w:customStyle="1" w:styleId="CommentSubjectChar">
    <w:name w:val="Comment Subject Char"/>
    <w:basedOn w:val="CommentTextChar"/>
    <w:link w:val="CommentSubject"/>
    <w:semiHidden/>
    <w:rsid w:val="00A00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57421">
      <w:bodyDiv w:val="1"/>
      <w:marLeft w:val="0"/>
      <w:marRight w:val="0"/>
      <w:marTop w:val="0"/>
      <w:marBottom w:val="0"/>
      <w:divBdr>
        <w:top w:val="none" w:sz="0" w:space="0" w:color="auto"/>
        <w:left w:val="none" w:sz="0" w:space="0" w:color="auto"/>
        <w:bottom w:val="none" w:sz="0" w:space="0" w:color="auto"/>
        <w:right w:val="none" w:sz="0" w:space="0" w:color="auto"/>
      </w:divBdr>
    </w:div>
    <w:div w:id="572281165">
      <w:bodyDiv w:val="1"/>
      <w:marLeft w:val="0"/>
      <w:marRight w:val="0"/>
      <w:marTop w:val="0"/>
      <w:marBottom w:val="0"/>
      <w:divBdr>
        <w:top w:val="none" w:sz="0" w:space="0" w:color="auto"/>
        <w:left w:val="none" w:sz="0" w:space="0" w:color="auto"/>
        <w:bottom w:val="none" w:sz="0" w:space="0" w:color="auto"/>
        <w:right w:val="none" w:sz="0" w:space="0" w:color="auto"/>
      </w:divBdr>
    </w:div>
    <w:div w:id="626546261">
      <w:bodyDiv w:val="1"/>
      <w:marLeft w:val="0"/>
      <w:marRight w:val="0"/>
      <w:marTop w:val="0"/>
      <w:marBottom w:val="0"/>
      <w:divBdr>
        <w:top w:val="none" w:sz="0" w:space="0" w:color="auto"/>
        <w:left w:val="none" w:sz="0" w:space="0" w:color="auto"/>
        <w:bottom w:val="none" w:sz="0" w:space="0" w:color="auto"/>
        <w:right w:val="none" w:sz="0" w:space="0" w:color="auto"/>
      </w:divBdr>
    </w:div>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030185369">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508515085">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 w:id="1643923448">
      <w:bodyDiv w:val="1"/>
      <w:marLeft w:val="0"/>
      <w:marRight w:val="0"/>
      <w:marTop w:val="0"/>
      <w:marBottom w:val="0"/>
      <w:divBdr>
        <w:top w:val="none" w:sz="0" w:space="0" w:color="auto"/>
        <w:left w:val="none" w:sz="0" w:space="0" w:color="auto"/>
        <w:bottom w:val="none" w:sz="0" w:space="0" w:color="auto"/>
        <w:right w:val="none" w:sz="0" w:space="0" w:color="auto"/>
      </w:divBdr>
    </w:div>
    <w:div w:id="194160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pcdfields\AppData\Local\Microsoft\Windows\INetCache\Content.Outlook\OA1LDP44\www.elpasoco.com" TargetMode="External"/><Relationship Id="rId1" Type="http://schemas.openxmlformats.org/officeDocument/2006/relationships/hyperlink" Target="file:///C:\Users\pcdfields\AppData\Local\Microsoft\Windows\INetCache\Content.Outlook\OA1LDP44\www.elpasoc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F82A8-B10B-4EB0-B804-A19D73EB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4</TotalTime>
  <Pages>4</Pages>
  <Words>1161</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Mark Means</cp:lastModifiedBy>
  <cp:revision>3</cp:revision>
  <cp:lastPrinted>2021-08-05T21:56:00Z</cp:lastPrinted>
  <dcterms:created xsi:type="dcterms:W3CDTF">2021-11-10T21:49:00Z</dcterms:created>
  <dcterms:modified xsi:type="dcterms:W3CDTF">2021-11-12T14:05:00Z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